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F3C" w:rsidRDefault="00D77E33" w:rsidP="00D77E33">
      <w:pPr>
        <w:pStyle w:val="Title"/>
        <w:rPr>
          <w:b/>
          <w:color w:val="002060"/>
        </w:rPr>
      </w:pPr>
      <w:r w:rsidRPr="00186BB7">
        <w:rPr>
          <w:b/>
          <w:color w:val="002060"/>
        </w:rPr>
        <w:t xml:space="preserve">RBA OPMO Monthly </w:t>
      </w:r>
      <w:proofErr w:type="spellStart"/>
      <w:r w:rsidRPr="00186BB7">
        <w:rPr>
          <w:b/>
          <w:color w:val="002060"/>
        </w:rPr>
        <w:t>Makgotla</w:t>
      </w:r>
      <w:proofErr w:type="spellEnd"/>
      <w:r w:rsidRPr="00186BB7">
        <w:rPr>
          <w:b/>
          <w:color w:val="002060"/>
        </w:rPr>
        <w:t xml:space="preserve"> Report</w:t>
      </w:r>
      <w:r w:rsidR="00326F38">
        <w:rPr>
          <w:b/>
          <w:color w:val="002060"/>
        </w:rPr>
        <w:t xml:space="preserve"> – </w:t>
      </w:r>
      <w:r w:rsidR="0039131E">
        <w:rPr>
          <w:b/>
          <w:color w:val="002060"/>
        </w:rPr>
        <w:t>April</w:t>
      </w:r>
      <w:r w:rsidR="00CA58DE">
        <w:rPr>
          <w:b/>
          <w:color w:val="002060"/>
        </w:rPr>
        <w:t xml:space="preserve"> 2017</w:t>
      </w:r>
    </w:p>
    <w:p w:rsidR="004D6592" w:rsidRDefault="004D6592" w:rsidP="004D6592"/>
    <w:p w:rsidR="00132B73" w:rsidRDefault="00132B73" w:rsidP="00132B73">
      <w:pPr>
        <w:rPr>
          <w:lang w:eastAsia="en-ZA"/>
        </w:rPr>
      </w:pPr>
      <w:proofErr w:type="spellStart"/>
      <w:r>
        <w:rPr>
          <w:b/>
          <w:bCs/>
          <w:lang w:eastAsia="en-ZA"/>
        </w:rPr>
        <w:t>Kitsiso</w:t>
      </w:r>
      <w:proofErr w:type="spellEnd"/>
      <w:r>
        <w:rPr>
          <w:b/>
          <w:bCs/>
          <w:lang w:eastAsia="en-ZA"/>
        </w:rPr>
        <w:t xml:space="preserve"> go </w:t>
      </w:r>
      <w:proofErr w:type="spellStart"/>
      <w:r>
        <w:rPr>
          <w:b/>
          <w:bCs/>
          <w:lang w:eastAsia="en-ZA"/>
        </w:rPr>
        <w:t>Batsha</w:t>
      </w:r>
      <w:proofErr w:type="spellEnd"/>
      <w:r>
        <w:rPr>
          <w:b/>
          <w:bCs/>
          <w:lang w:eastAsia="en-ZA"/>
        </w:rPr>
        <w:t xml:space="preserve"> </w:t>
      </w:r>
      <w:proofErr w:type="spellStart"/>
      <w:r>
        <w:rPr>
          <w:b/>
          <w:bCs/>
          <w:lang w:eastAsia="en-ZA"/>
        </w:rPr>
        <w:t>ba</w:t>
      </w:r>
      <w:proofErr w:type="spellEnd"/>
      <w:r>
        <w:rPr>
          <w:b/>
          <w:bCs/>
          <w:lang w:eastAsia="en-ZA"/>
        </w:rPr>
        <w:t xml:space="preserve"> RBN: </w:t>
      </w:r>
      <w:proofErr w:type="spellStart"/>
      <w:r>
        <w:rPr>
          <w:lang w:eastAsia="en-ZA"/>
        </w:rPr>
        <w:t>Ka</w:t>
      </w:r>
      <w:proofErr w:type="spellEnd"/>
      <w:r>
        <w:rPr>
          <w:lang w:eastAsia="en-ZA"/>
        </w:rPr>
        <w:t xml:space="preserve"> </w:t>
      </w:r>
      <w:proofErr w:type="spellStart"/>
      <w:r>
        <w:rPr>
          <w:lang w:eastAsia="en-ZA"/>
        </w:rPr>
        <w:t>kopo</w:t>
      </w:r>
      <w:proofErr w:type="spellEnd"/>
      <w:r>
        <w:rPr>
          <w:lang w:eastAsia="en-ZA"/>
        </w:rPr>
        <w:t xml:space="preserve"> </w:t>
      </w:r>
      <w:proofErr w:type="spellStart"/>
      <w:r>
        <w:rPr>
          <w:lang w:eastAsia="en-ZA"/>
        </w:rPr>
        <w:t>romela</w:t>
      </w:r>
      <w:proofErr w:type="spellEnd"/>
      <w:r>
        <w:rPr>
          <w:lang w:eastAsia="en-ZA"/>
        </w:rPr>
        <w:t xml:space="preserve"> CV go </w:t>
      </w:r>
      <w:hyperlink r:id="rId6" w:history="1">
        <w:r w:rsidR="00E418D2" w:rsidRPr="005438D5">
          <w:rPr>
            <w:rStyle w:val="Hyperlink"/>
            <w:lang w:eastAsia="en-ZA"/>
          </w:rPr>
          <w:t>disipi@bafokengsports.com</w:t>
        </w:r>
      </w:hyperlink>
      <w:r>
        <w:rPr>
          <w:color w:val="1F497D"/>
          <w:lang w:eastAsia="en-ZA"/>
        </w:rPr>
        <w:t xml:space="preserve"> </w:t>
      </w:r>
      <w:r>
        <w:rPr>
          <w:lang w:eastAsia="en-ZA"/>
        </w:rPr>
        <w:t xml:space="preserve">gore o </w:t>
      </w:r>
      <w:proofErr w:type="spellStart"/>
      <w:r>
        <w:rPr>
          <w:lang w:eastAsia="en-ZA"/>
        </w:rPr>
        <w:t>tsene</w:t>
      </w:r>
      <w:proofErr w:type="spellEnd"/>
      <w:r>
        <w:rPr>
          <w:lang w:eastAsia="en-ZA"/>
        </w:rPr>
        <w:t xml:space="preserve"> </w:t>
      </w:r>
      <w:proofErr w:type="spellStart"/>
      <w:r>
        <w:rPr>
          <w:lang w:eastAsia="en-ZA"/>
        </w:rPr>
        <w:t>mo</w:t>
      </w:r>
      <w:proofErr w:type="spellEnd"/>
      <w:r>
        <w:rPr>
          <w:lang w:eastAsia="en-ZA"/>
        </w:rPr>
        <w:t xml:space="preserve"> RBN Database. RBA </w:t>
      </w:r>
      <w:proofErr w:type="spellStart"/>
      <w:r>
        <w:rPr>
          <w:lang w:eastAsia="en-ZA"/>
        </w:rPr>
        <w:t>yona</w:t>
      </w:r>
      <w:proofErr w:type="spellEnd"/>
      <w:r>
        <w:rPr>
          <w:lang w:eastAsia="en-ZA"/>
        </w:rPr>
        <w:t xml:space="preserve"> e </w:t>
      </w:r>
      <w:proofErr w:type="spellStart"/>
      <w:r>
        <w:rPr>
          <w:lang w:eastAsia="en-ZA"/>
        </w:rPr>
        <w:t>tla</w:t>
      </w:r>
      <w:proofErr w:type="spellEnd"/>
      <w:r>
        <w:rPr>
          <w:lang w:eastAsia="en-ZA"/>
        </w:rPr>
        <w:t xml:space="preserve"> </w:t>
      </w:r>
      <w:proofErr w:type="spellStart"/>
      <w:r>
        <w:rPr>
          <w:lang w:eastAsia="en-ZA"/>
        </w:rPr>
        <w:t>romela</w:t>
      </w:r>
      <w:proofErr w:type="spellEnd"/>
      <w:r>
        <w:rPr>
          <w:lang w:eastAsia="en-ZA"/>
        </w:rPr>
        <w:t xml:space="preserve"> di CV </w:t>
      </w:r>
      <w:proofErr w:type="spellStart"/>
      <w:r>
        <w:rPr>
          <w:lang w:eastAsia="en-ZA"/>
        </w:rPr>
        <w:t>tse</w:t>
      </w:r>
      <w:proofErr w:type="spellEnd"/>
      <w:r>
        <w:rPr>
          <w:lang w:eastAsia="en-ZA"/>
        </w:rPr>
        <w:t xml:space="preserve"> di </w:t>
      </w:r>
      <w:proofErr w:type="spellStart"/>
      <w:r>
        <w:rPr>
          <w:lang w:eastAsia="en-ZA"/>
        </w:rPr>
        <w:t>maleba</w:t>
      </w:r>
      <w:proofErr w:type="spellEnd"/>
      <w:r>
        <w:rPr>
          <w:lang w:eastAsia="en-ZA"/>
        </w:rPr>
        <w:t xml:space="preserve"> go </w:t>
      </w:r>
      <w:proofErr w:type="spellStart"/>
      <w:r>
        <w:rPr>
          <w:lang w:eastAsia="en-ZA"/>
        </w:rPr>
        <w:t>menyetla</w:t>
      </w:r>
      <w:proofErr w:type="spellEnd"/>
      <w:r>
        <w:rPr>
          <w:lang w:eastAsia="en-ZA"/>
        </w:rPr>
        <w:t xml:space="preserve"> </w:t>
      </w:r>
      <w:proofErr w:type="spellStart"/>
      <w:proofErr w:type="gramStart"/>
      <w:r>
        <w:rPr>
          <w:lang w:eastAsia="en-ZA"/>
        </w:rPr>
        <w:t>eo</w:t>
      </w:r>
      <w:proofErr w:type="spellEnd"/>
      <w:proofErr w:type="gramEnd"/>
      <w:r>
        <w:rPr>
          <w:lang w:eastAsia="en-ZA"/>
        </w:rPr>
        <w:t xml:space="preserve"> </w:t>
      </w:r>
      <w:proofErr w:type="spellStart"/>
      <w:r>
        <w:rPr>
          <w:lang w:eastAsia="en-ZA"/>
        </w:rPr>
        <w:t>ba</w:t>
      </w:r>
      <w:proofErr w:type="spellEnd"/>
      <w:r>
        <w:rPr>
          <w:lang w:eastAsia="en-ZA"/>
        </w:rPr>
        <w:t xml:space="preserve"> </w:t>
      </w:r>
      <w:proofErr w:type="spellStart"/>
      <w:r>
        <w:rPr>
          <w:lang w:eastAsia="en-ZA"/>
        </w:rPr>
        <w:t>tsibosiwang</w:t>
      </w:r>
      <w:proofErr w:type="spellEnd"/>
      <w:r>
        <w:rPr>
          <w:lang w:eastAsia="en-ZA"/>
        </w:rPr>
        <w:t xml:space="preserve"> </w:t>
      </w:r>
      <w:proofErr w:type="spellStart"/>
      <w:r>
        <w:rPr>
          <w:lang w:eastAsia="en-ZA"/>
        </w:rPr>
        <w:t>ka</w:t>
      </w:r>
      <w:proofErr w:type="spellEnd"/>
      <w:r>
        <w:rPr>
          <w:lang w:eastAsia="en-ZA"/>
        </w:rPr>
        <w:t xml:space="preserve"> </w:t>
      </w:r>
      <w:proofErr w:type="spellStart"/>
      <w:r>
        <w:rPr>
          <w:lang w:eastAsia="en-ZA"/>
        </w:rPr>
        <w:t>yona</w:t>
      </w:r>
      <w:proofErr w:type="spellEnd"/>
      <w:r>
        <w:rPr>
          <w:lang w:eastAsia="en-ZA"/>
        </w:rPr>
        <w:t>.</w:t>
      </w:r>
    </w:p>
    <w:p w:rsidR="00F8225A" w:rsidRDefault="0050350E" w:rsidP="004F4A2C">
      <w:pPr>
        <w:pStyle w:val="Heading1"/>
        <w:spacing w:before="360"/>
        <w:rPr>
          <w:b/>
        </w:rPr>
      </w:pPr>
      <w:r w:rsidRPr="00332D5E">
        <w:rPr>
          <w:b/>
        </w:rPr>
        <w:t xml:space="preserve">Community </w:t>
      </w:r>
      <w:r w:rsidR="00F8225A" w:rsidRPr="00332D5E">
        <w:rPr>
          <w:b/>
        </w:rPr>
        <w:t>Events</w:t>
      </w:r>
      <w:r w:rsidR="00F8225A" w:rsidRPr="006D5CA4">
        <w:rPr>
          <w:b/>
        </w:rPr>
        <w:t xml:space="preserve"> scheduled in the coming month</w:t>
      </w:r>
    </w:p>
    <w:p w:rsidR="00F8225A" w:rsidRPr="00186BB7" w:rsidRDefault="00F8225A" w:rsidP="00F8225A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</w:t>
      </w:r>
      <w:r>
        <w:rPr>
          <w:b/>
          <w:sz w:val="24"/>
        </w:rPr>
        <w:t>1</w:t>
      </w:r>
      <w:r w:rsidRPr="00186BB7">
        <w:rPr>
          <w:b/>
          <w:sz w:val="24"/>
        </w:rPr>
        <w:t>/</w:t>
      </w:r>
      <w:r w:rsidR="00F262A1">
        <w:rPr>
          <w:b/>
          <w:sz w:val="24"/>
        </w:rPr>
        <w:t>4</w:t>
      </w:r>
      <w:r w:rsidR="00CA58DE">
        <w:rPr>
          <w:b/>
          <w:sz w:val="24"/>
        </w:rPr>
        <w:t>/2017</w:t>
      </w:r>
      <w:r w:rsidRPr="00186BB7">
        <w:rPr>
          <w:b/>
          <w:sz w:val="24"/>
        </w:rPr>
        <w:t xml:space="preserve"> – </w:t>
      </w:r>
      <w:r w:rsidR="00F262A1">
        <w:rPr>
          <w:b/>
          <w:sz w:val="24"/>
        </w:rPr>
        <w:t>3</w:t>
      </w:r>
      <w:r w:rsidR="0032558A">
        <w:rPr>
          <w:b/>
          <w:sz w:val="24"/>
        </w:rPr>
        <w:t>0</w:t>
      </w:r>
      <w:r w:rsidRPr="00186BB7">
        <w:rPr>
          <w:b/>
          <w:sz w:val="24"/>
        </w:rPr>
        <w:t>/</w:t>
      </w:r>
      <w:r w:rsidR="00F262A1">
        <w:rPr>
          <w:b/>
          <w:sz w:val="24"/>
        </w:rPr>
        <w:t>4</w:t>
      </w:r>
      <w:r w:rsidR="00CA58DE">
        <w:rPr>
          <w:b/>
          <w:sz w:val="24"/>
        </w:rPr>
        <w:t>/2017</w:t>
      </w:r>
      <w:r w:rsidRPr="00186BB7">
        <w:rPr>
          <w:b/>
          <w:sz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1276"/>
        <w:gridCol w:w="2925"/>
      </w:tblGrid>
      <w:tr w:rsidR="00F8225A" w:rsidTr="008C3825">
        <w:tc>
          <w:tcPr>
            <w:tcW w:w="4815" w:type="dxa"/>
          </w:tcPr>
          <w:p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Event Name</w:t>
            </w:r>
          </w:p>
        </w:tc>
        <w:tc>
          <w:tcPr>
            <w:tcW w:w="1276" w:type="dxa"/>
          </w:tcPr>
          <w:p w:rsidR="00F8225A" w:rsidRPr="00E25591" w:rsidRDefault="00F8225A" w:rsidP="004413B2">
            <w:pPr>
              <w:rPr>
                <w:color w:val="2E74B5" w:themeColor="accent1" w:themeShade="BF"/>
                <w:sz w:val="24"/>
                <w:highlight w:val="yellow"/>
                <w:u w:val="single"/>
              </w:rPr>
            </w:pPr>
            <w:r w:rsidRPr="00CF6769">
              <w:rPr>
                <w:color w:val="2E74B5" w:themeColor="accent1" w:themeShade="BF"/>
                <w:sz w:val="24"/>
                <w:u w:val="single"/>
              </w:rPr>
              <w:t>Region</w:t>
            </w:r>
          </w:p>
        </w:tc>
        <w:tc>
          <w:tcPr>
            <w:tcW w:w="2925" w:type="dxa"/>
          </w:tcPr>
          <w:p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Date</w:t>
            </w:r>
          </w:p>
        </w:tc>
      </w:tr>
      <w:tr w:rsidR="00664E9F" w:rsidTr="00CF6769">
        <w:tc>
          <w:tcPr>
            <w:tcW w:w="4815" w:type="dxa"/>
          </w:tcPr>
          <w:p w:rsidR="00664E9F" w:rsidRPr="00CF6769" w:rsidRDefault="004E32E0" w:rsidP="00143BE3">
            <w:r>
              <w:t>No events reported</w:t>
            </w:r>
            <w:r w:rsidR="0032558A">
              <w:t xml:space="preserve"> for April</w:t>
            </w:r>
            <w:r w:rsidR="006F67B1">
              <w:t xml:space="preserve"> 2017</w:t>
            </w:r>
          </w:p>
        </w:tc>
        <w:tc>
          <w:tcPr>
            <w:tcW w:w="1276" w:type="dxa"/>
          </w:tcPr>
          <w:p w:rsidR="00664E9F" w:rsidRPr="002E11A2" w:rsidRDefault="00664E9F" w:rsidP="0031183B">
            <w:pPr>
              <w:rPr>
                <w:highlight w:val="yellow"/>
              </w:rPr>
            </w:pPr>
          </w:p>
        </w:tc>
        <w:tc>
          <w:tcPr>
            <w:tcW w:w="2925" w:type="dxa"/>
            <w:shd w:val="clear" w:color="auto" w:fill="auto"/>
          </w:tcPr>
          <w:p w:rsidR="00664E9F" w:rsidRPr="00CF6769" w:rsidRDefault="00664E9F" w:rsidP="005A0A05"/>
        </w:tc>
      </w:tr>
    </w:tbl>
    <w:p w:rsidR="00731A38" w:rsidRDefault="00C77744" w:rsidP="004F4A2C">
      <w:pPr>
        <w:pStyle w:val="Heading1"/>
        <w:spacing w:before="360"/>
        <w:rPr>
          <w:b/>
        </w:rPr>
      </w:pPr>
      <w:r w:rsidRPr="00591CB8">
        <w:rPr>
          <w:b/>
        </w:rPr>
        <w:t xml:space="preserve">Big </w:t>
      </w:r>
      <w:r w:rsidR="00731A38" w:rsidRPr="00591CB8">
        <w:rPr>
          <w:b/>
        </w:rPr>
        <w:t>Projects</w:t>
      </w:r>
      <w:r w:rsidRPr="0030792B">
        <w:rPr>
          <w:b/>
        </w:rPr>
        <w:t xml:space="preserve"> (Currently Active)</w:t>
      </w:r>
      <w:r w:rsidR="00731A38" w:rsidRPr="006D5CA4">
        <w:rPr>
          <w:b/>
        </w:rPr>
        <w:t xml:space="preserve"> </w:t>
      </w:r>
    </w:p>
    <w:p w:rsidR="00731A38" w:rsidRPr="00186BB7" w:rsidRDefault="00731A38" w:rsidP="00731A38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</w:t>
      </w:r>
      <w:r>
        <w:rPr>
          <w:b/>
          <w:sz w:val="24"/>
        </w:rPr>
        <w:t>As at</w:t>
      </w:r>
      <w:r w:rsidR="006B39B5">
        <w:rPr>
          <w:b/>
          <w:sz w:val="24"/>
        </w:rPr>
        <w:t xml:space="preserve"> </w:t>
      </w:r>
      <w:r w:rsidR="00F262A1">
        <w:rPr>
          <w:b/>
          <w:sz w:val="24"/>
        </w:rPr>
        <w:t>10</w:t>
      </w:r>
      <w:r w:rsidRPr="00186BB7">
        <w:rPr>
          <w:b/>
          <w:sz w:val="24"/>
        </w:rPr>
        <w:t>/</w:t>
      </w:r>
      <w:r w:rsidR="00F262A1">
        <w:rPr>
          <w:b/>
          <w:sz w:val="24"/>
        </w:rPr>
        <w:t>03</w:t>
      </w:r>
      <w:r w:rsidRPr="00186BB7">
        <w:rPr>
          <w:b/>
          <w:sz w:val="24"/>
        </w:rPr>
        <w:t>/201</w:t>
      </w:r>
      <w:r w:rsidR="00640A30">
        <w:rPr>
          <w:b/>
          <w:sz w:val="24"/>
        </w:rPr>
        <w:t>7</w:t>
      </w:r>
      <w:r w:rsidRPr="00186BB7">
        <w:rPr>
          <w:b/>
          <w:sz w:val="24"/>
        </w:rPr>
        <w:t>)</w:t>
      </w:r>
      <w:r w:rsidR="00697349">
        <w:rPr>
          <w:b/>
          <w:sz w:val="24"/>
        </w:rPr>
        <w:t xml:space="preserve">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993"/>
        <w:gridCol w:w="992"/>
        <w:gridCol w:w="1276"/>
        <w:gridCol w:w="1275"/>
      </w:tblGrid>
      <w:tr w:rsidR="0004088B" w:rsidTr="004D23C0">
        <w:tc>
          <w:tcPr>
            <w:tcW w:w="2972" w:type="dxa"/>
          </w:tcPr>
          <w:p w:rsidR="0004088B" w:rsidRPr="006D5CA4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559" w:type="dxa"/>
          </w:tcPr>
          <w:p w:rsidR="0004088B" w:rsidRPr="006D5CA4" w:rsidRDefault="002E59C6" w:rsidP="002E59C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993" w:type="dxa"/>
          </w:tcPr>
          <w:p w:rsidR="0004088B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992" w:type="dxa"/>
          </w:tcPr>
          <w:p w:rsidR="0004088B" w:rsidRPr="006D5CA4" w:rsidRDefault="0004088B" w:rsidP="000300D3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Progress %</w:t>
            </w:r>
          </w:p>
        </w:tc>
        <w:tc>
          <w:tcPr>
            <w:tcW w:w="1276" w:type="dxa"/>
          </w:tcPr>
          <w:p w:rsidR="0004088B" w:rsidRPr="006D5CA4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End date</w:t>
            </w:r>
          </w:p>
        </w:tc>
        <w:tc>
          <w:tcPr>
            <w:tcW w:w="1275" w:type="dxa"/>
          </w:tcPr>
          <w:p w:rsidR="0004088B" w:rsidRPr="006D5CA4" w:rsidRDefault="0004088B" w:rsidP="00422C39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  <w:r w:rsidR="006C07F5">
              <w:rPr>
                <w:color w:val="2E74B5" w:themeColor="accent1" w:themeShade="BF"/>
                <w:sz w:val="24"/>
                <w:u w:val="single"/>
              </w:rPr>
              <w:t>; Village</w:t>
            </w:r>
          </w:p>
        </w:tc>
      </w:tr>
      <w:tr w:rsidR="007B6025" w:rsidTr="006961BA">
        <w:tc>
          <w:tcPr>
            <w:tcW w:w="2972" w:type="dxa"/>
          </w:tcPr>
          <w:p w:rsidR="007B6025" w:rsidRPr="00DD3215" w:rsidRDefault="007B6025" w:rsidP="006961BA">
            <w:r w:rsidRPr="00DD3215">
              <w:t>Population and Use of Land Audit (PULA) 2016</w:t>
            </w:r>
          </w:p>
        </w:tc>
        <w:tc>
          <w:tcPr>
            <w:tcW w:w="1559" w:type="dxa"/>
          </w:tcPr>
          <w:p w:rsidR="007B6025" w:rsidRPr="00DD3215" w:rsidRDefault="007B6025" w:rsidP="006961BA">
            <w:r w:rsidRPr="00DD3215">
              <w:t>Research</w:t>
            </w:r>
          </w:p>
        </w:tc>
        <w:tc>
          <w:tcPr>
            <w:tcW w:w="993" w:type="dxa"/>
          </w:tcPr>
          <w:p w:rsidR="007B6025" w:rsidRPr="00DD3215" w:rsidRDefault="007B6025" w:rsidP="006961BA">
            <w:r w:rsidRPr="00DD3215">
              <w:t>RBN &amp; External Funders</w:t>
            </w:r>
          </w:p>
        </w:tc>
        <w:tc>
          <w:tcPr>
            <w:tcW w:w="992" w:type="dxa"/>
          </w:tcPr>
          <w:p w:rsidR="007B6025" w:rsidRPr="00DD3215" w:rsidRDefault="00DD3215" w:rsidP="003775B1">
            <w:r w:rsidRPr="00DD3215">
              <w:t>80.50</w:t>
            </w:r>
            <w:r w:rsidR="007B6025" w:rsidRPr="00DD3215">
              <w:t>%</w:t>
            </w:r>
          </w:p>
        </w:tc>
        <w:tc>
          <w:tcPr>
            <w:tcW w:w="1276" w:type="dxa"/>
          </w:tcPr>
          <w:p w:rsidR="007B6025" w:rsidRPr="00DD3215" w:rsidRDefault="00F772B5" w:rsidP="006961BA">
            <w:r w:rsidRPr="00DD3215">
              <w:t>23 May 2017</w:t>
            </w:r>
          </w:p>
        </w:tc>
        <w:tc>
          <w:tcPr>
            <w:tcW w:w="1275" w:type="dxa"/>
          </w:tcPr>
          <w:p w:rsidR="007B6025" w:rsidRPr="00DD3215" w:rsidRDefault="007B6025" w:rsidP="006961BA">
            <w:pPr>
              <w:ind w:right="-108"/>
            </w:pPr>
            <w:r w:rsidRPr="00DD3215">
              <w:t>All</w:t>
            </w:r>
          </w:p>
        </w:tc>
      </w:tr>
      <w:tr w:rsidR="00C04596" w:rsidTr="0031183B">
        <w:tc>
          <w:tcPr>
            <w:tcW w:w="2972" w:type="dxa"/>
          </w:tcPr>
          <w:p w:rsidR="00C04596" w:rsidRPr="00DD3215" w:rsidRDefault="0032558A" w:rsidP="0031183B">
            <w:hyperlink r:id="rId7" w:tgtFrame="_top" w:history="1">
              <w:r w:rsidR="00C04596" w:rsidRPr="00DD3215">
                <w:t>RBED/CCBSA Youth Entrepreneurship Programme</w:t>
              </w:r>
            </w:hyperlink>
          </w:p>
        </w:tc>
        <w:tc>
          <w:tcPr>
            <w:tcW w:w="1559" w:type="dxa"/>
          </w:tcPr>
          <w:p w:rsidR="00C04596" w:rsidRPr="00DD3215" w:rsidRDefault="00C04596" w:rsidP="0031183B">
            <w:r w:rsidRPr="00DD3215">
              <w:t>RBED</w:t>
            </w:r>
          </w:p>
        </w:tc>
        <w:tc>
          <w:tcPr>
            <w:tcW w:w="993" w:type="dxa"/>
          </w:tcPr>
          <w:p w:rsidR="00C04596" w:rsidRPr="00DD3215" w:rsidRDefault="00C04596" w:rsidP="0031183B">
            <w:r w:rsidRPr="00DD3215">
              <w:t>Coca Cola</w:t>
            </w:r>
          </w:p>
        </w:tc>
        <w:tc>
          <w:tcPr>
            <w:tcW w:w="992" w:type="dxa"/>
          </w:tcPr>
          <w:p w:rsidR="00C04596" w:rsidRPr="00DD3215" w:rsidRDefault="003775B1" w:rsidP="0031183B">
            <w:r w:rsidRPr="00DD3215">
              <w:t>55.45</w:t>
            </w:r>
            <w:r w:rsidR="00C04596" w:rsidRPr="00DD3215">
              <w:t>%</w:t>
            </w:r>
          </w:p>
        </w:tc>
        <w:tc>
          <w:tcPr>
            <w:tcW w:w="1276" w:type="dxa"/>
          </w:tcPr>
          <w:p w:rsidR="00C04596" w:rsidRPr="00DD3215" w:rsidRDefault="00DD3215" w:rsidP="0031183B">
            <w:r w:rsidRPr="00DD3215">
              <w:t>5</w:t>
            </w:r>
            <w:r w:rsidR="00133333" w:rsidRPr="00DD3215">
              <w:t xml:space="preserve"> June 2017</w:t>
            </w:r>
          </w:p>
        </w:tc>
        <w:tc>
          <w:tcPr>
            <w:tcW w:w="1275" w:type="dxa"/>
          </w:tcPr>
          <w:p w:rsidR="00C04596" w:rsidRPr="00DD3215" w:rsidRDefault="00C04596" w:rsidP="0031183B">
            <w:pPr>
              <w:ind w:right="-108"/>
            </w:pPr>
            <w:r w:rsidRPr="00DD3215">
              <w:t>All</w:t>
            </w:r>
          </w:p>
        </w:tc>
      </w:tr>
      <w:tr w:rsidR="00C04596" w:rsidTr="0031183B">
        <w:tc>
          <w:tcPr>
            <w:tcW w:w="2972" w:type="dxa"/>
          </w:tcPr>
          <w:p w:rsidR="00C04596" w:rsidRPr="00DD3215" w:rsidRDefault="0032558A" w:rsidP="0031183B">
            <w:hyperlink r:id="rId8" w:tgtFrame="_top" w:history="1">
              <w:r w:rsidR="00C04596" w:rsidRPr="00DD3215">
                <w:t>Focused Approach -Enterprise Development Phase 1</w:t>
              </w:r>
            </w:hyperlink>
          </w:p>
        </w:tc>
        <w:tc>
          <w:tcPr>
            <w:tcW w:w="1559" w:type="dxa"/>
          </w:tcPr>
          <w:p w:rsidR="00C04596" w:rsidRPr="00DD3215" w:rsidRDefault="00C04596" w:rsidP="0031183B">
            <w:r w:rsidRPr="00DD3215">
              <w:t>RBED</w:t>
            </w:r>
          </w:p>
        </w:tc>
        <w:tc>
          <w:tcPr>
            <w:tcW w:w="993" w:type="dxa"/>
          </w:tcPr>
          <w:p w:rsidR="00C04596" w:rsidRPr="00DD3215" w:rsidRDefault="00C04596" w:rsidP="0031183B">
            <w:r w:rsidRPr="00DD3215">
              <w:t>External Funders</w:t>
            </w:r>
          </w:p>
        </w:tc>
        <w:tc>
          <w:tcPr>
            <w:tcW w:w="992" w:type="dxa"/>
          </w:tcPr>
          <w:p w:rsidR="00C04596" w:rsidRPr="00DD3215" w:rsidRDefault="00553FBF" w:rsidP="00C04596">
            <w:r w:rsidRPr="00DD3215">
              <w:t>66</w:t>
            </w:r>
            <w:r w:rsidR="002E11A2" w:rsidRPr="00DD3215">
              <w:t>.1</w:t>
            </w:r>
            <w:r w:rsidR="00C04596" w:rsidRPr="00DD3215">
              <w:t>%</w:t>
            </w:r>
          </w:p>
        </w:tc>
        <w:tc>
          <w:tcPr>
            <w:tcW w:w="1276" w:type="dxa"/>
          </w:tcPr>
          <w:p w:rsidR="00C04596" w:rsidRPr="00DD3215" w:rsidRDefault="00C04596" w:rsidP="0031183B">
            <w:r w:rsidRPr="00DD3215">
              <w:t>30 December 2017</w:t>
            </w:r>
          </w:p>
        </w:tc>
        <w:tc>
          <w:tcPr>
            <w:tcW w:w="1275" w:type="dxa"/>
          </w:tcPr>
          <w:p w:rsidR="00C04596" w:rsidRPr="00DD3215" w:rsidRDefault="00C04596" w:rsidP="0031183B">
            <w:pPr>
              <w:ind w:right="-108"/>
            </w:pPr>
            <w:r w:rsidRPr="00DD3215">
              <w:t>All</w:t>
            </w:r>
          </w:p>
        </w:tc>
      </w:tr>
      <w:tr w:rsidR="00A76F2F" w:rsidTr="0031183B">
        <w:tc>
          <w:tcPr>
            <w:tcW w:w="2972" w:type="dxa"/>
          </w:tcPr>
          <w:p w:rsidR="00A76F2F" w:rsidRPr="004670EB" w:rsidRDefault="00A76F2F" w:rsidP="0031183B">
            <w:r w:rsidRPr="004670EB">
              <w:t>RBED Youth SMME Development Plan</w:t>
            </w:r>
          </w:p>
        </w:tc>
        <w:tc>
          <w:tcPr>
            <w:tcW w:w="1559" w:type="dxa"/>
          </w:tcPr>
          <w:p w:rsidR="00A76F2F" w:rsidRPr="004670EB" w:rsidRDefault="00A76F2F" w:rsidP="0031183B">
            <w:r w:rsidRPr="004670EB">
              <w:t>RBED</w:t>
            </w:r>
          </w:p>
        </w:tc>
        <w:tc>
          <w:tcPr>
            <w:tcW w:w="993" w:type="dxa"/>
          </w:tcPr>
          <w:p w:rsidR="00A76F2F" w:rsidRPr="004670EB" w:rsidRDefault="00A76F2F" w:rsidP="0031183B">
            <w:r w:rsidRPr="004670EB">
              <w:t>RBN</w:t>
            </w:r>
          </w:p>
        </w:tc>
        <w:tc>
          <w:tcPr>
            <w:tcW w:w="992" w:type="dxa"/>
          </w:tcPr>
          <w:p w:rsidR="00A76F2F" w:rsidRPr="004670EB" w:rsidRDefault="004670EB" w:rsidP="00C04596">
            <w:r w:rsidRPr="004670EB">
              <w:t>39.60</w:t>
            </w:r>
            <w:r w:rsidR="00833CD9" w:rsidRPr="004670EB">
              <w:t>%</w:t>
            </w:r>
          </w:p>
        </w:tc>
        <w:tc>
          <w:tcPr>
            <w:tcW w:w="1276" w:type="dxa"/>
          </w:tcPr>
          <w:p w:rsidR="00A76F2F" w:rsidRPr="004670EB" w:rsidRDefault="0032558A" w:rsidP="0031183B">
            <w:r>
              <w:t>15 December</w:t>
            </w:r>
            <w:r w:rsidR="00833CD9" w:rsidRPr="004670EB">
              <w:t xml:space="preserve"> 2017</w:t>
            </w:r>
          </w:p>
        </w:tc>
        <w:tc>
          <w:tcPr>
            <w:tcW w:w="1275" w:type="dxa"/>
          </w:tcPr>
          <w:p w:rsidR="00A76F2F" w:rsidRPr="004670EB" w:rsidRDefault="00833CD9" w:rsidP="0031183B">
            <w:pPr>
              <w:ind w:right="-108"/>
            </w:pPr>
            <w:r w:rsidRPr="004670EB">
              <w:t>All</w:t>
            </w:r>
          </w:p>
        </w:tc>
      </w:tr>
      <w:tr w:rsidR="00C04596" w:rsidTr="0031183B">
        <w:tc>
          <w:tcPr>
            <w:tcW w:w="2972" w:type="dxa"/>
          </w:tcPr>
          <w:p w:rsidR="00C04596" w:rsidRPr="00E20179" w:rsidRDefault="0032558A" w:rsidP="0031183B">
            <w:hyperlink r:id="rId9" w:tgtFrame="_top" w:history="1">
              <w:r w:rsidR="00C04596" w:rsidRPr="00E20179">
                <w:t>Land Policy Development</w:t>
              </w:r>
            </w:hyperlink>
          </w:p>
        </w:tc>
        <w:tc>
          <w:tcPr>
            <w:tcW w:w="1559" w:type="dxa"/>
          </w:tcPr>
          <w:p w:rsidR="00C04596" w:rsidRPr="00E20179" w:rsidRDefault="00C04596" w:rsidP="0031183B">
            <w:r w:rsidRPr="00E20179">
              <w:t>Traditional Governance</w:t>
            </w:r>
          </w:p>
        </w:tc>
        <w:tc>
          <w:tcPr>
            <w:tcW w:w="993" w:type="dxa"/>
          </w:tcPr>
          <w:p w:rsidR="00C04596" w:rsidRPr="00E20179" w:rsidRDefault="00C04596" w:rsidP="0031183B">
            <w:r w:rsidRPr="00E20179">
              <w:t>RBN</w:t>
            </w:r>
          </w:p>
        </w:tc>
        <w:tc>
          <w:tcPr>
            <w:tcW w:w="992" w:type="dxa"/>
          </w:tcPr>
          <w:p w:rsidR="00C04596" w:rsidRPr="00E20179" w:rsidRDefault="00E20179" w:rsidP="0031183B">
            <w:r w:rsidRPr="00E20179">
              <w:t>94.30</w:t>
            </w:r>
            <w:r w:rsidR="00C04596" w:rsidRPr="00E20179">
              <w:t>%</w:t>
            </w:r>
          </w:p>
        </w:tc>
        <w:tc>
          <w:tcPr>
            <w:tcW w:w="1276" w:type="dxa"/>
          </w:tcPr>
          <w:p w:rsidR="00E20179" w:rsidRPr="00E20179" w:rsidRDefault="00E20179" w:rsidP="0031183B">
            <w:r w:rsidRPr="00E20179">
              <w:t>17 March</w:t>
            </w:r>
          </w:p>
          <w:p w:rsidR="00C04596" w:rsidRPr="00E20179" w:rsidRDefault="00553FBF" w:rsidP="0031183B">
            <w:r w:rsidRPr="00E20179">
              <w:t>2017</w:t>
            </w:r>
          </w:p>
        </w:tc>
        <w:tc>
          <w:tcPr>
            <w:tcW w:w="1275" w:type="dxa"/>
          </w:tcPr>
          <w:p w:rsidR="00C04596" w:rsidRPr="00E20179" w:rsidRDefault="00C04596" w:rsidP="0031183B">
            <w:pPr>
              <w:ind w:right="-108"/>
            </w:pPr>
            <w:r w:rsidRPr="00E20179">
              <w:t>All</w:t>
            </w:r>
          </w:p>
        </w:tc>
      </w:tr>
      <w:tr w:rsidR="00C04596" w:rsidTr="0031183B">
        <w:trPr>
          <w:trHeight w:val="285"/>
        </w:trPr>
        <w:tc>
          <w:tcPr>
            <w:tcW w:w="2972" w:type="dxa"/>
          </w:tcPr>
          <w:p w:rsidR="00C04596" w:rsidRPr="004670EB" w:rsidRDefault="0032558A" w:rsidP="0031183B">
            <w:hyperlink r:id="rId10" w:tgtFrame="_top" w:history="1">
              <w:r w:rsidR="00C04596" w:rsidRPr="004670EB">
                <w:t>Establishment of mini market in RBN</w:t>
              </w:r>
            </w:hyperlink>
          </w:p>
        </w:tc>
        <w:tc>
          <w:tcPr>
            <w:tcW w:w="1559" w:type="dxa"/>
          </w:tcPr>
          <w:p w:rsidR="00C04596" w:rsidRPr="004670EB" w:rsidRDefault="00C04596" w:rsidP="0031183B">
            <w:r w:rsidRPr="004670EB">
              <w:t>Land Use &amp; Agriculture</w:t>
            </w:r>
          </w:p>
        </w:tc>
        <w:tc>
          <w:tcPr>
            <w:tcW w:w="993" w:type="dxa"/>
          </w:tcPr>
          <w:p w:rsidR="00C04596" w:rsidRPr="004670EB" w:rsidRDefault="00C04596" w:rsidP="0031183B">
            <w:r w:rsidRPr="004670EB">
              <w:t>RBN</w:t>
            </w:r>
          </w:p>
        </w:tc>
        <w:tc>
          <w:tcPr>
            <w:tcW w:w="992" w:type="dxa"/>
          </w:tcPr>
          <w:p w:rsidR="00C04596" w:rsidRPr="004670EB" w:rsidRDefault="004670EB" w:rsidP="0031183B">
            <w:r w:rsidRPr="004670EB">
              <w:t>96.90</w:t>
            </w:r>
            <w:r w:rsidR="003775B1" w:rsidRPr="004670EB">
              <w:t>%</w:t>
            </w:r>
          </w:p>
        </w:tc>
        <w:tc>
          <w:tcPr>
            <w:tcW w:w="1276" w:type="dxa"/>
          </w:tcPr>
          <w:p w:rsidR="00C04596" w:rsidRPr="004670EB" w:rsidRDefault="004670EB" w:rsidP="00DD65DA">
            <w:r w:rsidRPr="004670EB">
              <w:t>31 March</w:t>
            </w:r>
            <w:r w:rsidR="004A60AE" w:rsidRPr="004670EB">
              <w:t xml:space="preserve"> 2017</w:t>
            </w:r>
          </w:p>
        </w:tc>
        <w:tc>
          <w:tcPr>
            <w:tcW w:w="1275" w:type="dxa"/>
          </w:tcPr>
          <w:p w:rsidR="00C04596" w:rsidRPr="004670EB" w:rsidRDefault="00C04596" w:rsidP="0031183B">
            <w:pPr>
              <w:ind w:right="-108"/>
            </w:pPr>
            <w:r w:rsidRPr="004670EB">
              <w:t>North &amp; Capital; Luka &amp; Phokeng</w:t>
            </w:r>
          </w:p>
        </w:tc>
      </w:tr>
      <w:tr w:rsidR="00DD65DA" w:rsidTr="0031183B">
        <w:tc>
          <w:tcPr>
            <w:tcW w:w="2972" w:type="dxa"/>
          </w:tcPr>
          <w:p w:rsidR="00DD65DA" w:rsidRPr="00DD3215" w:rsidRDefault="0032558A" w:rsidP="0031183B">
            <w:hyperlink r:id="rId11" w:tgtFrame="_top" w:history="1">
              <w:r w:rsidR="00DD65DA" w:rsidRPr="00DD3215">
                <w:t>Establishment and Management of the animal pound/feedlot in Bafokeng</w:t>
              </w:r>
            </w:hyperlink>
          </w:p>
        </w:tc>
        <w:tc>
          <w:tcPr>
            <w:tcW w:w="1559" w:type="dxa"/>
          </w:tcPr>
          <w:p w:rsidR="00DD65DA" w:rsidRPr="00DD3215" w:rsidRDefault="00DD65DA" w:rsidP="0031183B">
            <w:r w:rsidRPr="00DD3215">
              <w:t>Land Use &amp; Agriculture</w:t>
            </w:r>
          </w:p>
        </w:tc>
        <w:tc>
          <w:tcPr>
            <w:tcW w:w="993" w:type="dxa"/>
          </w:tcPr>
          <w:p w:rsidR="00DD65DA" w:rsidRPr="00DD3215" w:rsidRDefault="00DD65DA" w:rsidP="0031183B">
            <w:r w:rsidRPr="00DD3215">
              <w:t>RBN</w:t>
            </w:r>
          </w:p>
        </w:tc>
        <w:tc>
          <w:tcPr>
            <w:tcW w:w="992" w:type="dxa"/>
          </w:tcPr>
          <w:p w:rsidR="00DD65DA" w:rsidRPr="00DD3215" w:rsidRDefault="00DD3215" w:rsidP="0031183B">
            <w:r w:rsidRPr="00DD3215">
              <w:t>51.20</w:t>
            </w:r>
            <w:r w:rsidR="00DD65DA" w:rsidRPr="00DD3215">
              <w:t>%</w:t>
            </w:r>
          </w:p>
        </w:tc>
        <w:tc>
          <w:tcPr>
            <w:tcW w:w="1276" w:type="dxa"/>
          </w:tcPr>
          <w:p w:rsidR="00DD65DA" w:rsidRPr="00DD3215" w:rsidRDefault="00DD3215" w:rsidP="0031183B">
            <w:r w:rsidRPr="00DD3215">
              <w:t>30 June</w:t>
            </w:r>
            <w:r w:rsidR="00DD65DA" w:rsidRPr="00DD3215">
              <w:t xml:space="preserve"> 2017</w:t>
            </w:r>
          </w:p>
        </w:tc>
        <w:tc>
          <w:tcPr>
            <w:tcW w:w="1275" w:type="dxa"/>
          </w:tcPr>
          <w:p w:rsidR="00DD65DA" w:rsidRPr="00DD3215" w:rsidRDefault="00DD65DA" w:rsidP="0031183B">
            <w:pPr>
              <w:ind w:right="-108"/>
            </w:pPr>
            <w:r w:rsidRPr="00DD3215">
              <w:t xml:space="preserve">North East; </w:t>
            </w:r>
            <w:proofErr w:type="spellStart"/>
            <w:r w:rsidRPr="00DD3215">
              <w:t>Tlaseng</w:t>
            </w:r>
            <w:proofErr w:type="spellEnd"/>
          </w:p>
        </w:tc>
      </w:tr>
      <w:tr w:rsidR="00BE7D7F" w:rsidTr="004F6FC5">
        <w:tc>
          <w:tcPr>
            <w:tcW w:w="2972" w:type="dxa"/>
          </w:tcPr>
          <w:p w:rsidR="00BE7D7F" w:rsidRPr="00E20179" w:rsidRDefault="0032558A" w:rsidP="004F6FC5">
            <w:hyperlink r:id="rId12" w:tgtFrame="_top" w:history="1">
              <w:r w:rsidR="00BE7D7F" w:rsidRPr="00E20179">
                <w:t>Education Policy Development</w:t>
              </w:r>
            </w:hyperlink>
          </w:p>
        </w:tc>
        <w:tc>
          <w:tcPr>
            <w:tcW w:w="1559" w:type="dxa"/>
          </w:tcPr>
          <w:p w:rsidR="00BE7D7F" w:rsidRPr="00E20179" w:rsidRDefault="00BE7D7F" w:rsidP="004F6FC5">
            <w:r w:rsidRPr="00E20179">
              <w:t>Traditional Governance</w:t>
            </w:r>
          </w:p>
        </w:tc>
        <w:tc>
          <w:tcPr>
            <w:tcW w:w="993" w:type="dxa"/>
          </w:tcPr>
          <w:p w:rsidR="00BE7D7F" w:rsidRPr="00E20179" w:rsidRDefault="00BE7D7F" w:rsidP="004F6FC5">
            <w:r w:rsidRPr="00E20179">
              <w:t>RBN</w:t>
            </w:r>
          </w:p>
        </w:tc>
        <w:tc>
          <w:tcPr>
            <w:tcW w:w="992" w:type="dxa"/>
          </w:tcPr>
          <w:p w:rsidR="00BE7D7F" w:rsidRPr="00E20179" w:rsidRDefault="00E20179" w:rsidP="004F6FC5">
            <w:r w:rsidRPr="00E20179">
              <w:t>96.60</w:t>
            </w:r>
            <w:r w:rsidR="00BE7D7F" w:rsidRPr="00E20179">
              <w:t>%</w:t>
            </w:r>
          </w:p>
        </w:tc>
        <w:tc>
          <w:tcPr>
            <w:tcW w:w="1276" w:type="dxa"/>
          </w:tcPr>
          <w:p w:rsidR="00BE7D7F" w:rsidRPr="00E20179" w:rsidRDefault="00133333" w:rsidP="004F6FC5">
            <w:r w:rsidRPr="00E20179">
              <w:t>28 March 2017</w:t>
            </w:r>
          </w:p>
        </w:tc>
        <w:tc>
          <w:tcPr>
            <w:tcW w:w="1275" w:type="dxa"/>
          </w:tcPr>
          <w:p w:rsidR="00BE7D7F" w:rsidRPr="00E20179" w:rsidRDefault="00BE7D7F" w:rsidP="004F6FC5">
            <w:pPr>
              <w:ind w:right="-108"/>
            </w:pPr>
            <w:r w:rsidRPr="00E20179">
              <w:t>All</w:t>
            </w:r>
          </w:p>
        </w:tc>
      </w:tr>
      <w:tr w:rsidR="00FA6534" w:rsidTr="0031183B">
        <w:tc>
          <w:tcPr>
            <w:tcW w:w="2972" w:type="dxa"/>
          </w:tcPr>
          <w:p w:rsidR="00FA6534" w:rsidRPr="004670EB" w:rsidRDefault="0032558A" w:rsidP="00FA6534">
            <w:hyperlink r:id="rId13" w:tgtFrame="_top" w:history="1">
              <w:r w:rsidR="00FA6534" w:rsidRPr="004670EB">
                <w:t>Monitoring the Construction of High-mast Lighting in RBN Villages</w:t>
              </w:r>
            </w:hyperlink>
            <w:r w:rsidR="00FA6534" w:rsidRPr="004670EB">
              <w:t xml:space="preserve"> (IDP project)</w:t>
            </w:r>
          </w:p>
        </w:tc>
        <w:tc>
          <w:tcPr>
            <w:tcW w:w="1559" w:type="dxa"/>
          </w:tcPr>
          <w:p w:rsidR="00FA6534" w:rsidRPr="004670EB" w:rsidRDefault="00FA6534" w:rsidP="00FA6534">
            <w:r w:rsidRPr="004670EB">
              <w:t>Infrastructure Maintenance</w:t>
            </w:r>
          </w:p>
        </w:tc>
        <w:tc>
          <w:tcPr>
            <w:tcW w:w="993" w:type="dxa"/>
          </w:tcPr>
          <w:p w:rsidR="00FA6534" w:rsidRPr="004670EB" w:rsidRDefault="00FA6534" w:rsidP="00FA6534">
            <w:r w:rsidRPr="004670EB">
              <w:t>RLM</w:t>
            </w:r>
          </w:p>
        </w:tc>
        <w:tc>
          <w:tcPr>
            <w:tcW w:w="992" w:type="dxa"/>
          </w:tcPr>
          <w:p w:rsidR="00FA6534" w:rsidRPr="004670EB" w:rsidRDefault="00EA1F6D" w:rsidP="003775B1">
            <w:r w:rsidRPr="004670EB">
              <w:t>95</w:t>
            </w:r>
            <w:r w:rsidR="00FA6534" w:rsidRPr="004670EB">
              <w:t>%</w:t>
            </w:r>
          </w:p>
        </w:tc>
        <w:tc>
          <w:tcPr>
            <w:tcW w:w="1276" w:type="dxa"/>
          </w:tcPr>
          <w:p w:rsidR="00FA6534" w:rsidRPr="004670EB" w:rsidRDefault="004670EB" w:rsidP="00FA6534">
            <w:r w:rsidRPr="004670EB">
              <w:t>31 March</w:t>
            </w:r>
            <w:r w:rsidR="00EA1F6D" w:rsidRPr="004670EB">
              <w:t xml:space="preserve"> </w:t>
            </w:r>
            <w:r w:rsidR="00FA6534" w:rsidRPr="004670EB">
              <w:t>2017</w:t>
            </w:r>
          </w:p>
        </w:tc>
        <w:tc>
          <w:tcPr>
            <w:tcW w:w="1275" w:type="dxa"/>
          </w:tcPr>
          <w:p w:rsidR="00FA6534" w:rsidRPr="004670EB" w:rsidRDefault="00FA6534" w:rsidP="00FA6534">
            <w:pPr>
              <w:ind w:right="-108"/>
            </w:pPr>
            <w:r w:rsidRPr="004670EB">
              <w:t xml:space="preserve">North, Central, South East; </w:t>
            </w:r>
            <w:proofErr w:type="spellStart"/>
            <w:r w:rsidRPr="004670EB">
              <w:t>Kanana</w:t>
            </w:r>
            <w:proofErr w:type="spellEnd"/>
            <w:r w:rsidRPr="004670EB">
              <w:t xml:space="preserve">, </w:t>
            </w:r>
            <w:proofErr w:type="spellStart"/>
            <w:r w:rsidRPr="004670EB">
              <w:t>Seutube</w:t>
            </w:r>
            <w:proofErr w:type="spellEnd"/>
            <w:r w:rsidRPr="004670EB">
              <w:t xml:space="preserve">, </w:t>
            </w:r>
            <w:proofErr w:type="spellStart"/>
            <w:r w:rsidRPr="004670EB">
              <w:t>Marakana</w:t>
            </w:r>
            <w:proofErr w:type="spellEnd"/>
            <w:r w:rsidRPr="004670EB">
              <w:t xml:space="preserve"> &amp; </w:t>
            </w:r>
            <w:proofErr w:type="spellStart"/>
            <w:r w:rsidRPr="004670EB">
              <w:t>Mosenthal</w:t>
            </w:r>
            <w:proofErr w:type="spellEnd"/>
            <w:r w:rsidRPr="004670EB">
              <w:t xml:space="preserve">, </w:t>
            </w:r>
            <w:proofErr w:type="spellStart"/>
            <w:r w:rsidRPr="004670EB">
              <w:t>Mabitse</w:t>
            </w:r>
            <w:proofErr w:type="spellEnd"/>
            <w:r w:rsidRPr="004670EB">
              <w:t xml:space="preserve">, </w:t>
            </w:r>
            <w:proofErr w:type="spellStart"/>
            <w:r w:rsidRPr="004670EB">
              <w:t>Tlapa</w:t>
            </w:r>
            <w:proofErr w:type="spellEnd"/>
            <w:r w:rsidRPr="004670EB">
              <w:t xml:space="preserve"> &amp; </w:t>
            </w:r>
            <w:proofErr w:type="spellStart"/>
            <w:r w:rsidRPr="004670EB">
              <w:lastRenderedPageBreak/>
              <w:t>Tlapa</w:t>
            </w:r>
            <w:proofErr w:type="spellEnd"/>
            <w:r w:rsidRPr="004670EB">
              <w:t xml:space="preserve"> East, </w:t>
            </w:r>
            <w:proofErr w:type="spellStart"/>
            <w:r w:rsidRPr="004670EB">
              <w:t>Rasimone</w:t>
            </w:r>
            <w:proofErr w:type="spellEnd"/>
            <w:r w:rsidRPr="004670EB">
              <w:t xml:space="preserve">, </w:t>
            </w:r>
            <w:proofErr w:type="spellStart"/>
            <w:r w:rsidRPr="004670EB">
              <w:t>Lesung</w:t>
            </w:r>
            <w:proofErr w:type="spellEnd"/>
            <w:r w:rsidRPr="004670EB">
              <w:t xml:space="preserve">, </w:t>
            </w:r>
            <w:proofErr w:type="spellStart"/>
            <w:r w:rsidRPr="004670EB">
              <w:t>Mafika</w:t>
            </w:r>
            <w:proofErr w:type="spellEnd"/>
            <w:r w:rsidRPr="004670EB">
              <w:t xml:space="preserve">, </w:t>
            </w:r>
            <w:proofErr w:type="spellStart"/>
            <w:r w:rsidRPr="004670EB">
              <w:t>Robega</w:t>
            </w:r>
            <w:proofErr w:type="spellEnd"/>
          </w:p>
        </w:tc>
      </w:tr>
      <w:tr w:rsidR="004670EB" w:rsidTr="0031183B">
        <w:tc>
          <w:tcPr>
            <w:tcW w:w="2972" w:type="dxa"/>
          </w:tcPr>
          <w:p w:rsidR="004670EB" w:rsidRPr="00DD3215" w:rsidRDefault="0032558A" w:rsidP="004670EB">
            <w:hyperlink r:id="rId14" w:tgtFrame="_top" w:history="1">
              <w:r w:rsidR="004670EB" w:rsidRPr="004670EB">
                <w:t xml:space="preserve">Monitoring the construction of Roads and </w:t>
              </w:r>
              <w:proofErr w:type="spellStart"/>
              <w:r w:rsidR="004670EB" w:rsidRPr="004670EB">
                <w:t>Stormwater</w:t>
              </w:r>
              <w:proofErr w:type="spellEnd"/>
              <w:r w:rsidR="004670EB" w:rsidRPr="004670EB">
                <w:t xml:space="preserve"> at </w:t>
              </w:r>
              <w:proofErr w:type="spellStart"/>
              <w:r w:rsidR="004670EB" w:rsidRPr="004670EB">
                <w:t>Mafenya</w:t>
              </w:r>
              <w:proofErr w:type="spellEnd"/>
              <w:r w:rsidR="004670EB" w:rsidRPr="004670EB">
                <w:t xml:space="preserve"> Phase 2</w:t>
              </w:r>
            </w:hyperlink>
          </w:p>
        </w:tc>
        <w:tc>
          <w:tcPr>
            <w:tcW w:w="1559" w:type="dxa"/>
          </w:tcPr>
          <w:p w:rsidR="004670EB" w:rsidRPr="00DD3215" w:rsidRDefault="004670EB" w:rsidP="004670EB">
            <w:r w:rsidRPr="00DD3215">
              <w:t>Infrastructure Maintenance</w:t>
            </w:r>
          </w:p>
        </w:tc>
        <w:tc>
          <w:tcPr>
            <w:tcW w:w="993" w:type="dxa"/>
          </w:tcPr>
          <w:p w:rsidR="004670EB" w:rsidRPr="00DD3215" w:rsidRDefault="004670EB" w:rsidP="004670EB">
            <w:r w:rsidRPr="00DD3215">
              <w:t>RLM</w:t>
            </w:r>
          </w:p>
        </w:tc>
        <w:tc>
          <w:tcPr>
            <w:tcW w:w="992" w:type="dxa"/>
          </w:tcPr>
          <w:p w:rsidR="004670EB" w:rsidRDefault="004670EB" w:rsidP="004670EB">
            <w:r>
              <w:t>26.40%</w:t>
            </w:r>
          </w:p>
        </w:tc>
        <w:tc>
          <w:tcPr>
            <w:tcW w:w="1276" w:type="dxa"/>
          </w:tcPr>
          <w:p w:rsidR="004670EB" w:rsidRDefault="004670EB" w:rsidP="004670EB">
            <w:r>
              <w:t xml:space="preserve">2 May </w:t>
            </w:r>
          </w:p>
          <w:p w:rsidR="004670EB" w:rsidRDefault="004670EB" w:rsidP="004670EB">
            <w:r>
              <w:t>2017</w:t>
            </w:r>
          </w:p>
        </w:tc>
        <w:tc>
          <w:tcPr>
            <w:tcW w:w="1275" w:type="dxa"/>
          </w:tcPr>
          <w:p w:rsidR="004670EB" w:rsidRPr="00DD3215" w:rsidRDefault="004670EB" w:rsidP="004670EB">
            <w:pPr>
              <w:ind w:right="-108"/>
            </w:pPr>
            <w:r>
              <w:t xml:space="preserve">North; </w:t>
            </w:r>
            <w:proofErr w:type="spellStart"/>
            <w:r>
              <w:t>Mafenya</w:t>
            </w:r>
            <w:proofErr w:type="spellEnd"/>
          </w:p>
        </w:tc>
      </w:tr>
      <w:tr w:rsidR="004670EB" w:rsidTr="0031183B">
        <w:tc>
          <w:tcPr>
            <w:tcW w:w="2972" w:type="dxa"/>
          </w:tcPr>
          <w:p w:rsidR="004670EB" w:rsidRPr="00DD3215" w:rsidRDefault="0032558A" w:rsidP="004670EB">
            <w:hyperlink r:id="rId15" w:tgtFrame="_top" w:history="1">
              <w:r w:rsidR="004670EB" w:rsidRPr="00DD3215">
                <w:t>Monitoring the Construction of Luka Roads</w:t>
              </w:r>
            </w:hyperlink>
          </w:p>
        </w:tc>
        <w:tc>
          <w:tcPr>
            <w:tcW w:w="1559" w:type="dxa"/>
          </w:tcPr>
          <w:p w:rsidR="004670EB" w:rsidRPr="00DD3215" w:rsidRDefault="004670EB" w:rsidP="004670EB">
            <w:r w:rsidRPr="00DD3215">
              <w:t>Infrastructure Maintenance</w:t>
            </w:r>
          </w:p>
        </w:tc>
        <w:tc>
          <w:tcPr>
            <w:tcW w:w="993" w:type="dxa"/>
          </w:tcPr>
          <w:p w:rsidR="004670EB" w:rsidRPr="00DD3215" w:rsidRDefault="004670EB" w:rsidP="004670EB">
            <w:r w:rsidRPr="00DD3215">
              <w:t>RLM</w:t>
            </w:r>
          </w:p>
        </w:tc>
        <w:tc>
          <w:tcPr>
            <w:tcW w:w="992" w:type="dxa"/>
          </w:tcPr>
          <w:p w:rsidR="004670EB" w:rsidRPr="00DD3215" w:rsidRDefault="004670EB" w:rsidP="004670EB">
            <w:r>
              <w:t>29.30%</w:t>
            </w:r>
          </w:p>
        </w:tc>
        <w:tc>
          <w:tcPr>
            <w:tcW w:w="1276" w:type="dxa"/>
          </w:tcPr>
          <w:p w:rsidR="004670EB" w:rsidRPr="00DD3215" w:rsidRDefault="004670EB" w:rsidP="004670EB">
            <w:r>
              <w:t>17 July 2017</w:t>
            </w:r>
          </w:p>
        </w:tc>
        <w:tc>
          <w:tcPr>
            <w:tcW w:w="1275" w:type="dxa"/>
          </w:tcPr>
          <w:p w:rsidR="004670EB" w:rsidRPr="00DD3215" w:rsidRDefault="004670EB" w:rsidP="004670EB">
            <w:pPr>
              <w:ind w:right="-108"/>
            </w:pPr>
            <w:r w:rsidRPr="00DD3215">
              <w:t>Nort</w:t>
            </w:r>
            <w:r>
              <w:t>h</w:t>
            </w:r>
            <w:r w:rsidRPr="00DD3215">
              <w:t>;</w:t>
            </w:r>
          </w:p>
          <w:p w:rsidR="004670EB" w:rsidRPr="00DD3215" w:rsidRDefault="004670EB" w:rsidP="004670EB">
            <w:pPr>
              <w:ind w:right="-108"/>
            </w:pPr>
            <w:r w:rsidRPr="00DD3215">
              <w:t xml:space="preserve"> Luka</w:t>
            </w:r>
          </w:p>
        </w:tc>
      </w:tr>
      <w:tr w:rsidR="004670EB" w:rsidTr="0031183B">
        <w:tc>
          <w:tcPr>
            <w:tcW w:w="2972" w:type="dxa"/>
          </w:tcPr>
          <w:p w:rsidR="004670EB" w:rsidRPr="004670EB" w:rsidRDefault="0032558A" w:rsidP="004670EB">
            <w:hyperlink r:id="rId16" w:tgtFrame="_top" w:history="1">
              <w:r w:rsidR="004670EB" w:rsidRPr="004670EB">
                <w:t>Establishment of Community and Nutrition and Development Centre (CNDC) Project</w:t>
              </w:r>
            </w:hyperlink>
          </w:p>
        </w:tc>
        <w:tc>
          <w:tcPr>
            <w:tcW w:w="1559" w:type="dxa"/>
          </w:tcPr>
          <w:p w:rsidR="004670EB" w:rsidRPr="004670EB" w:rsidRDefault="004670EB" w:rsidP="004670EB">
            <w:r w:rsidRPr="004670EB">
              <w:t>HSDS</w:t>
            </w:r>
          </w:p>
        </w:tc>
        <w:tc>
          <w:tcPr>
            <w:tcW w:w="993" w:type="dxa"/>
          </w:tcPr>
          <w:p w:rsidR="004670EB" w:rsidRPr="004670EB" w:rsidRDefault="004670EB" w:rsidP="004670EB">
            <w:r w:rsidRPr="004670EB">
              <w:t>RBN</w:t>
            </w:r>
          </w:p>
        </w:tc>
        <w:tc>
          <w:tcPr>
            <w:tcW w:w="992" w:type="dxa"/>
          </w:tcPr>
          <w:p w:rsidR="004670EB" w:rsidRPr="004670EB" w:rsidRDefault="004670EB" w:rsidP="004670EB">
            <w:r w:rsidRPr="004670EB">
              <w:t>87.90%</w:t>
            </w:r>
          </w:p>
        </w:tc>
        <w:tc>
          <w:tcPr>
            <w:tcW w:w="1276" w:type="dxa"/>
          </w:tcPr>
          <w:p w:rsidR="004670EB" w:rsidRPr="004670EB" w:rsidRDefault="004670EB" w:rsidP="004670EB">
            <w:r w:rsidRPr="004670EB">
              <w:t>1 April 2017</w:t>
            </w:r>
          </w:p>
        </w:tc>
        <w:tc>
          <w:tcPr>
            <w:tcW w:w="1275" w:type="dxa"/>
          </w:tcPr>
          <w:p w:rsidR="004670EB" w:rsidRPr="004670EB" w:rsidRDefault="004670EB" w:rsidP="004670EB">
            <w:pPr>
              <w:ind w:right="-108"/>
            </w:pPr>
            <w:r w:rsidRPr="004670EB">
              <w:t xml:space="preserve">Central; </w:t>
            </w:r>
            <w:proofErr w:type="spellStart"/>
            <w:r w:rsidRPr="004670EB">
              <w:t>Kanana</w:t>
            </w:r>
            <w:proofErr w:type="spellEnd"/>
            <w:r w:rsidRPr="004670EB">
              <w:t xml:space="preserve">, Capital; </w:t>
            </w:r>
            <w:proofErr w:type="spellStart"/>
            <w:r w:rsidRPr="004670EB">
              <w:t>Lefaragatlha</w:t>
            </w:r>
            <w:proofErr w:type="spellEnd"/>
          </w:p>
        </w:tc>
      </w:tr>
      <w:tr w:rsidR="004670EB" w:rsidTr="0031183B">
        <w:tc>
          <w:tcPr>
            <w:tcW w:w="2972" w:type="dxa"/>
          </w:tcPr>
          <w:p w:rsidR="004670EB" w:rsidRPr="004670EB" w:rsidRDefault="004670EB" w:rsidP="004670EB">
            <w:r w:rsidRPr="004670EB">
              <w:t>Establishment of Play Therapy Room</w:t>
            </w:r>
          </w:p>
        </w:tc>
        <w:tc>
          <w:tcPr>
            <w:tcW w:w="1559" w:type="dxa"/>
          </w:tcPr>
          <w:p w:rsidR="004670EB" w:rsidRPr="004670EB" w:rsidRDefault="004670EB" w:rsidP="004670EB">
            <w:r w:rsidRPr="004670EB">
              <w:t>HSDS</w:t>
            </w:r>
          </w:p>
        </w:tc>
        <w:tc>
          <w:tcPr>
            <w:tcW w:w="993" w:type="dxa"/>
          </w:tcPr>
          <w:p w:rsidR="004670EB" w:rsidRPr="004670EB" w:rsidRDefault="004670EB" w:rsidP="004670EB">
            <w:r w:rsidRPr="004670EB">
              <w:t>RBN</w:t>
            </w:r>
          </w:p>
        </w:tc>
        <w:tc>
          <w:tcPr>
            <w:tcW w:w="992" w:type="dxa"/>
          </w:tcPr>
          <w:p w:rsidR="004670EB" w:rsidRPr="004670EB" w:rsidRDefault="004670EB" w:rsidP="004670EB">
            <w:r w:rsidRPr="004670EB">
              <w:t>99.2%</w:t>
            </w:r>
          </w:p>
        </w:tc>
        <w:tc>
          <w:tcPr>
            <w:tcW w:w="1276" w:type="dxa"/>
          </w:tcPr>
          <w:p w:rsidR="004670EB" w:rsidRPr="004670EB" w:rsidRDefault="004670EB" w:rsidP="004670EB">
            <w:r w:rsidRPr="004670EB">
              <w:t>14 April 2017</w:t>
            </w:r>
          </w:p>
        </w:tc>
        <w:tc>
          <w:tcPr>
            <w:tcW w:w="1275" w:type="dxa"/>
          </w:tcPr>
          <w:p w:rsidR="004670EB" w:rsidRPr="004670EB" w:rsidRDefault="004670EB" w:rsidP="004670EB">
            <w:pPr>
              <w:ind w:right="-108"/>
            </w:pPr>
            <w:r w:rsidRPr="004670EB">
              <w:t>Capital; Phokeng</w:t>
            </w:r>
          </w:p>
        </w:tc>
      </w:tr>
      <w:tr w:rsidR="004670EB" w:rsidTr="0031183B">
        <w:tc>
          <w:tcPr>
            <w:tcW w:w="2972" w:type="dxa"/>
          </w:tcPr>
          <w:p w:rsidR="004670EB" w:rsidRPr="004670EB" w:rsidRDefault="0032558A" w:rsidP="004670EB">
            <w:hyperlink r:id="rId17" w:tgtFrame="_top" w:history="1">
              <w:r w:rsidR="004670EB" w:rsidRPr="004670EB">
                <w:t>Construction of swimming pool complex</w:t>
              </w:r>
            </w:hyperlink>
          </w:p>
        </w:tc>
        <w:tc>
          <w:tcPr>
            <w:tcW w:w="1559" w:type="dxa"/>
          </w:tcPr>
          <w:p w:rsidR="004670EB" w:rsidRPr="004670EB" w:rsidRDefault="004670EB" w:rsidP="004670EB">
            <w:proofErr w:type="spellStart"/>
            <w:r w:rsidRPr="004670EB">
              <w:t>Lebone</w:t>
            </w:r>
            <w:proofErr w:type="spellEnd"/>
            <w:r w:rsidRPr="004670EB">
              <w:t xml:space="preserve"> II</w:t>
            </w:r>
          </w:p>
        </w:tc>
        <w:tc>
          <w:tcPr>
            <w:tcW w:w="993" w:type="dxa"/>
          </w:tcPr>
          <w:p w:rsidR="004670EB" w:rsidRPr="004670EB" w:rsidRDefault="004670EB" w:rsidP="004670EB">
            <w:r w:rsidRPr="004670EB">
              <w:t>External Funding</w:t>
            </w:r>
          </w:p>
        </w:tc>
        <w:tc>
          <w:tcPr>
            <w:tcW w:w="992" w:type="dxa"/>
          </w:tcPr>
          <w:p w:rsidR="004670EB" w:rsidRPr="004670EB" w:rsidRDefault="004670EB" w:rsidP="004670EB">
            <w:r w:rsidRPr="004670EB">
              <w:t>76.80%</w:t>
            </w:r>
          </w:p>
        </w:tc>
        <w:tc>
          <w:tcPr>
            <w:tcW w:w="1276" w:type="dxa"/>
          </w:tcPr>
          <w:p w:rsidR="004670EB" w:rsidRPr="004670EB" w:rsidRDefault="004670EB" w:rsidP="004670EB">
            <w:r w:rsidRPr="004670EB">
              <w:t>4 May</w:t>
            </w:r>
          </w:p>
          <w:p w:rsidR="004670EB" w:rsidRPr="004670EB" w:rsidRDefault="004670EB" w:rsidP="004670EB">
            <w:r w:rsidRPr="004670EB">
              <w:t xml:space="preserve"> 2017</w:t>
            </w:r>
          </w:p>
        </w:tc>
        <w:tc>
          <w:tcPr>
            <w:tcW w:w="1275" w:type="dxa"/>
          </w:tcPr>
          <w:p w:rsidR="004670EB" w:rsidRPr="004670EB" w:rsidRDefault="004670EB" w:rsidP="004670EB">
            <w:pPr>
              <w:ind w:right="-108"/>
            </w:pPr>
            <w:r w:rsidRPr="004670EB">
              <w:t>Capital; Phokeng</w:t>
            </w:r>
          </w:p>
        </w:tc>
      </w:tr>
      <w:tr w:rsidR="004670EB" w:rsidTr="00F56A2B">
        <w:tc>
          <w:tcPr>
            <w:tcW w:w="2972" w:type="dxa"/>
            <w:shd w:val="clear" w:color="auto" w:fill="auto"/>
          </w:tcPr>
          <w:p w:rsidR="004670EB" w:rsidRPr="004670EB" w:rsidRDefault="004670EB" w:rsidP="004670EB">
            <w:r w:rsidRPr="004670EB">
              <w:t>RBS Capacity building project</w:t>
            </w:r>
          </w:p>
        </w:tc>
        <w:tc>
          <w:tcPr>
            <w:tcW w:w="1559" w:type="dxa"/>
          </w:tcPr>
          <w:p w:rsidR="004670EB" w:rsidRPr="004670EB" w:rsidRDefault="004670EB" w:rsidP="004670EB">
            <w:r w:rsidRPr="004670EB">
              <w:t>RBS</w:t>
            </w:r>
          </w:p>
        </w:tc>
        <w:tc>
          <w:tcPr>
            <w:tcW w:w="993" w:type="dxa"/>
          </w:tcPr>
          <w:p w:rsidR="004670EB" w:rsidRPr="004670EB" w:rsidRDefault="004670EB" w:rsidP="004670EB">
            <w:r w:rsidRPr="004670EB">
              <w:t>RBN</w:t>
            </w:r>
          </w:p>
        </w:tc>
        <w:tc>
          <w:tcPr>
            <w:tcW w:w="992" w:type="dxa"/>
          </w:tcPr>
          <w:p w:rsidR="004670EB" w:rsidRPr="004670EB" w:rsidRDefault="004670EB" w:rsidP="004670EB">
            <w:r w:rsidRPr="004670EB">
              <w:t>61.50%</w:t>
            </w:r>
          </w:p>
        </w:tc>
        <w:tc>
          <w:tcPr>
            <w:tcW w:w="1276" w:type="dxa"/>
          </w:tcPr>
          <w:p w:rsidR="004670EB" w:rsidRPr="004670EB" w:rsidRDefault="004670EB" w:rsidP="004670EB">
            <w:r w:rsidRPr="004670EB">
              <w:t>30 April 2017</w:t>
            </w:r>
          </w:p>
        </w:tc>
        <w:tc>
          <w:tcPr>
            <w:tcW w:w="1275" w:type="dxa"/>
          </w:tcPr>
          <w:p w:rsidR="004670EB" w:rsidRPr="004670EB" w:rsidRDefault="004670EB" w:rsidP="004670EB">
            <w:pPr>
              <w:ind w:right="-108"/>
            </w:pPr>
            <w:r w:rsidRPr="004670EB">
              <w:t>All</w:t>
            </w:r>
          </w:p>
        </w:tc>
      </w:tr>
    </w:tbl>
    <w:p w:rsidR="00186BB7" w:rsidRDefault="00D77E33" w:rsidP="004F4A2C">
      <w:pPr>
        <w:pStyle w:val="Heading1"/>
        <w:spacing w:before="360"/>
        <w:rPr>
          <w:b/>
        </w:rPr>
      </w:pPr>
      <w:r w:rsidRPr="001764E8">
        <w:rPr>
          <w:b/>
        </w:rPr>
        <w:t>Projects scheduled</w:t>
      </w:r>
      <w:r w:rsidRPr="0017139B">
        <w:rPr>
          <w:b/>
        </w:rPr>
        <w:t xml:space="preserve"> to start in the coming month</w:t>
      </w:r>
      <w:r w:rsidR="00186BB7">
        <w:rPr>
          <w:b/>
        </w:rPr>
        <w:t xml:space="preserve"> </w:t>
      </w:r>
    </w:p>
    <w:p w:rsidR="00D77E33" w:rsidRPr="00186BB7" w:rsidRDefault="00186BB7" w:rsidP="00186BB7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(1/</w:t>
      </w:r>
      <w:r w:rsidR="00F262A1">
        <w:rPr>
          <w:b/>
          <w:sz w:val="24"/>
        </w:rPr>
        <w:t>4</w:t>
      </w:r>
      <w:r w:rsidR="00CA58DE">
        <w:rPr>
          <w:b/>
          <w:sz w:val="24"/>
        </w:rPr>
        <w:t>/2017</w:t>
      </w:r>
      <w:r w:rsidRPr="00186BB7">
        <w:rPr>
          <w:b/>
          <w:sz w:val="24"/>
        </w:rPr>
        <w:t xml:space="preserve"> – </w:t>
      </w:r>
      <w:r w:rsidR="00F262A1">
        <w:rPr>
          <w:b/>
          <w:sz w:val="24"/>
        </w:rPr>
        <w:t>30</w:t>
      </w:r>
      <w:r w:rsidRPr="00186BB7">
        <w:rPr>
          <w:b/>
          <w:sz w:val="24"/>
        </w:rPr>
        <w:t>/</w:t>
      </w:r>
      <w:r w:rsidR="00F262A1">
        <w:rPr>
          <w:b/>
          <w:sz w:val="24"/>
        </w:rPr>
        <w:t>4</w:t>
      </w:r>
      <w:r w:rsidR="00CA58DE">
        <w:rPr>
          <w:b/>
          <w:sz w:val="24"/>
        </w:rPr>
        <w:t>/2017</w:t>
      </w:r>
      <w:r w:rsidRPr="00186BB7">
        <w:rPr>
          <w:b/>
          <w:sz w:val="24"/>
        </w:rPr>
        <w:t>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1134"/>
        <w:gridCol w:w="2410"/>
        <w:gridCol w:w="1275"/>
      </w:tblGrid>
      <w:tr w:rsidR="005B0CFB" w:rsidTr="001E2CE8">
        <w:tc>
          <w:tcPr>
            <w:tcW w:w="2830" w:type="dxa"/>
          </w:tcPr>
          <w:p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418" w:type="dxa"/>
          </w:tcPr>
          <w:p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1134" w:type="dxa"/>
          </w:tcPr>
          <w:p w:rsidR="005B0CFB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2410" w:type="dxa"/>
          </w:tcPr>
          <w:p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 xml:space="preserve">Planned </w:t>
            </w:r>
            <w:r w:rsidRPr="006D5CA4">
              <w:rPr>
                <w:color w:val="2E74B5" w:themeColor="accent1" w:themeShade="BF"/>
                <w:sz w:val="24"/>
                <w:u w:val="single"/>
              </w:rPr>
              <w:t>Benefits</w:t>
            </w:r>
          </w:p>
        </w:tc>
        <w:tc>
          <w:tcPr>
            <w:tcW w:w="1275" w:type="dxa"/>
          </w:tcPr>
          <w:p w:rsidR="005B0CFB" w:rsidRPr="006D5CA4" w:rsidRDefault="005B0CFB" w:rsidP="00A16FE3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</w:p>
        </w:tc>
      </w:tr>
      <w:tr w:rsidR="00245AA0" w:rsidTr="001E2CE8">
        <w:tc>
          <w:tcPr>
            <w:tcW w:w="2830" w:type="dxa"/>
          </w:tcPr>
          <w:p w:rsidR="00245AA0" w:rsidRPr="00F262A1" w:rsidRDefault="0032558A" w:rsidP="00553FBF">
            <w:pPr>
              <w:rPr>
                <w:highlight w:val="yellow"/>
              </w:rPr>
            </w:pPr>
            <w:r>
              <w:t>No new projects scheduled to start in April</w:t>
            </w:r>
            <w:r w:rsidR="00CC7286">
              <w:t xml:space="preserve">  2017</w:t>
            </w:r>
          </w:p>
        </w:tc>
        <w:tc>
          <w:tcPr>
            <w:tcW w:w="1418" w:type="dxa"/>
          </w:tcPr>
          <w:p w:rsidR="00245AA0" w:rsidRPr="00F262A1" w:rsidRDefault="00245AA0" w:rsidP="00245AA0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:rsidR="00245AA0" w:rsidRPr="00F262A1" w:rsidRDefault="00245AA0" w:rsidP="00245AA0">
            <w:pPr>
              <w:rPr>
                <w:highlight w:val="yellow"/>
              </w:rPr>
            </w:pPr>
          </w:p>
        </w:tc>
        <w:tc>
          <w:tcPr>
            <w:tcW w:w="2410" w:type="dxa"/>
          </w:tcPr>
          <w:p w:rsidR="00245AA0" w:rsidRPr="00F262A1" w:rsidRDefault="00245AA0" w:rsidP="00245AA0">
            <w:pPr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275" w:type="dxa"/>
          </w:tcPr>
          <w:p w:rsidR="00245AA0" w:rsidRPr="00F262A1" w:rsidRDefault="00245AA0" w:rsidP="00245AA0">
            <w:pPr>
              <w:ind w:right="-108"/>
              <w:rPr>
                <w:highlight w:val="yellow"/>
              </w:rPr>
            </w:pPr>
          </w:p>
        </w:tc>
      </w:tr>
    </w:tbl>
    <w:p w:rsidR="00003995" w:rsidRDefault="00003995" w:rsidP="004F4A2C">
      <w:pPr>
        <w:pStyle w:val="Heading1"/>
        <w:spacing w:before="360"/>
        <w:rPr>
          <w:b/>
        </w:rPr>
      </w:pPr>
      <w:r w:rsidRPr="00FA6534">
        <w:rPr>
          <w:b/>
        </w:rPr>
        <w:t>Projects completed in the previous month</w:t>
      </w:r>
      <w:r>
        <w:rPr>
          <w:b/>
        </w:rPr>
        <w:t xml:space="preserve"> </w:t>
      </w:r>
    </w:p>
    <w:p w:rsidR="00003995" w:rsidRPr="00186BB7" w:rsidRDefault="00EC1E2D" w:rsidP="00003995">
      <w:pPr>
        <w:pStyle w:val="Heading1"/>
        <w:spacing w:before="0"/>
        <w:rPr>
          <w:b/>
          <w:sz w:val="24"/>
        </w:rPr>
      </w:pPr>
      <w:r w:rsidRPr="00DB66B5">
        <w:rPr>
          <w:b/>
          <w:sz w:val="24"/>
        </w:rPr>
        <w:t>(1</w:t>
      </w:r>
      <w:r w:rsidR="006B39B5" w:rsidRPr="00DB66B5">
        <w:rPr>
          <w:b/>
          <w:sz w:val="24"/>
        </w:rPr>
        <w:t>/</w:t>
      </w:r>
      <w:r w:rsidR="00F262A1">
        <w:rPr>
          <w:b/>
          <w:sz w:val="24"/>
        </w:rPr>
        <w:t>2</w:t>
      </w:r>
      <w:r w:rsidR="00003995" w:rsidRPr="00DB66B5">
        <w:rPr>
          <w:b/>
          <w:sz w:val="24"/>
        </w:rPr>
        <w:t>/201</w:t>
      </w:r>
      <w:r w:rsidR="0018761F">
        <w:rPr>
          <w:b/>
          <w:sz w:val="24"/>
        </w:rPr>
        <w:t>7</w:t>
      </w:r>
      <w:r w:rsidR="00003995" w:rsidRPr="00DB66B5">
        <w:rPr>
          <w:b/>
          <w:sz w:val="24"/>
        </w:rPr>
        <w:t xml:space="preserve"> – </w:t>
      </w:r>
      <w:r w:rsidR="00F262A1">
        <w:rPr>
          <w:b/>
          <w:sz w:val="24"/>
        </w:rPr>
        <w:t>28</w:t>
      </w:r>
      <w:r w:rsidR="00003995" w:rsidRPr="00DB66B5">
        <w:rPr>
          <w:b/>
          <w:sz w:val="24"/>
        </w:rPr>
        <w:t>/</w:t>
      </w:r>
      <w:r w:rsidR="00F262A1">
        <w:rPr>
          <w:b/>
          <w:sz w:val="24"/>
        </w:rPr>
        <w:t>2</w:t>
      </w:r>
      <w:r w:rsidR="00003995" w:rsidRPr="00DB66B5">
        <w:rPr>
          <w:b/>
          <w:sz w:val="24"/>
        </w:rPr>
        <w:t>/201</w:t>
      </w:r>
      <w:r w:rsidR="0018761F">
        <w:rPr>
          <w:b/>
          <w:sz w:val="24"/>
        </w:rPr>
        <w:t>7</w:t>
      </w:r>
      <w:r w:rsidR="00003995" w:rsidRPr="00DB66B5">
        <w:rPr>
          <w:b/>
          <w:sz w:val="24"/>
        </w:rPr>
        <w:t>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992"/>
        <w:gridCol w:w="2268"/>
        <w:gridCol w:w="1559"/>
      </w:tblGrid>
      <w:tr w:rsidR="00647916" w:rsidTr="00EA24BC">
        <w:tc>
          <w:tcPr>
            <w:tcW w:w="2689" w:type="dxa"/>
          </w:tcPr>
          <w:p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559" w:type="dxa"/>
          </w:tcPr>
          <w:p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992" w:type="dxa"/>
          </w:tcPr>
          <w:p w:rsidR="00647916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2268" w:type="dxa"/>
          </w:tcPr>
          <w:p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 xml:space="preserve">Actual/ Realised </w:t>
            </w:r>
            <w:r w:rsidRPr="006D5CA4">
              <w:rPr>
                <w:color w:val="2E74B5" w:themeColor="accent1" w:themeShade="BF"/>
                <w:sz w:val="24"/>
                <w:u w:val="single"/>
              </w:rPr>
              <w:t>Benefits</w:t>
            </w:r>
          </w:p>
        </w:tc>
        <w:tc>
          <w:tcPr>
            <w:tcW w:w="1559" w:type="dxa"/>
          </w:tcPr>
          <w:p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  <w:r w:rsidR="00BF4A8D">
              <w:rPr>
                <w:color w:val="2E74B5" w:themeColor="accent1" w:themeShade="BF"/>
                <w:sz w:val="24"/>
                <w:u w:val="single"/>
              </w:rPr>
              <w:t>; Village</w:t>
            </w:r>
          </w:p>
        </w:tc>
      </w:tr>
      <w:tr w:rsidR="00E20179" w:rsidTr="00E47713">
        <w:tc>
          <w:tcPr>
            <w:tcW w:w="2689" w:type="dxa"/>
          </w:tcPr>
          <w:p w:rsidR="00E20179" w:rsidRPr="00E20179" w:rsidRDefault="0032558A" w:rsidP="00E20179">
            <w:hyperlink r:id="rId18" w:tgtFrame="_top" w:history="1">
              <w:r w:rsidR="00E20179" w:rsidRPr="00E20179">
                <w:t xml:space="preserve">Monitoring the Construction of Road and Storm water in </w:t>
              </w:r>
              <w:proofErr w:type="spellStart"/>
              <w:r w:rsidR="00E20179" w:rsidRPr="00E20179">
                <w:t>Magokgwane</w:t>
              </w:r>
              <w:proofErr w:type="spellEnd"/>
            </w:hyperlink>
            <w:r w:rsidR="00E20179" w:rsidRPr="00E20179">
              <w:t xml:space="preserve"> (IDP project)</w:t>
            </w:r>
          </w:p>
        </w:tc>
        <w:tc>
          <w:tcPr>
            <w:tcW w:w="1559" w:type="dxa"/>
          </w:tcPr>
          <w:p w:rsidR="00E20179" w:rsidRPr="00E20179" w:rsidRDefault="00E20179" w:rsidP="00E20179">
            <w:r w:rsidRPr="00E20179">
              <w:t>Infrastructure Maintenance</w:t>
            </w:r>
          </w:p>
        </w:tc>
        <w:tc>
          <w:tcPr>
            <w:tcW w:w="992" w:type="dxa"/>
          </w:tcPr>
          <w:p w:rsidR="00E20179" w:rsidRPr="00E20179" w:rsidRDefault="00E20179" w:rsidP="00E20179">
            <w:r w:rsidRPr="00E20179">
              <w:t>RLM</w:t>
            </w:r>
          </w:p>
        </w:tc>
        <w:tc>
          <w:tcPr>
            <w:tcW w:w="2268" w:type="dxa"/>
          </w:tcPr>
          <w:p w:rsidR="00E20179" w:rsidRPr="00E20179" w:rsidRDefault="0024684D" w:rsidP="0024684D">
            <w:r w:rsidRPr="0024684D">
              <w:t>1.25 Km of surfaced road constructed</w:t>
            </w:r>
          </w:p>
        </w:tc>
        <w:tc>
          <w:tcPr>
            <w:tcW w:w="1559" w:type="dxa"/>
          </w:tcPr>
          <w:p w:rsidR="00E20179" w:rsidRPr="00E20179" w:rsidRDefault="00E20179" w:rsidP="00E20179">
            <w:r w:rsidRPr="00E20179">
              <w:t>Capital; Phokeng</w:t>
            </w:r>
          </w:p>
        </w:tc>
      </w:tr>
      <w:tr w:rsidR="00E20179" w:rsidTr="00A76F2F">
        <w:trPr>
          <w:trHeight w:val="345"/>
        </w:trPr>
        <w:tc>
          <w:tcPr>
            <w:tcW w:w="2689" w:type="dxa"/>
          </w:tcPr>
          <w:p w:rsidR="00E20179" w:rsidRPr="0024684D" w:rsidRDefault="0032558A" w:rsidP="00E20179">
            <w:hyperlink r:id="rId19" w:tgtFrame="_top" w:history="1">
              <w:r w:rsidR="00E20179" w:rsidRPr="0024684D">
                <w:t xml:space="preserve">Monitoring the Construction of Road and Storm water in </w:t>
              </w:r>
              <w:proofErr w:type="spellStart"/>
              <w:r w:rsidR="00E20179" w:rsidRPr="0024684D">
                <w:t>Lenatong</w:t>
              </w:r>
              <w:proofErr w:type="spellEnd"/>
            </w:hyperlink>
            <w:r w:rsidR="00E20179" w:rsidRPr="0024684D">
              <w:t xml:space="preserve"> (IDP project)</w:t>
            </w:r>
          </w:p>
        </w:tc>
        <w:tc>
          <w:tcPr>
            <w:tcW w:w="1559" w:type="dxa"/>
          </w:tcPr>
          <w:p w:rsidR="00E20179" w:rsidRPr="0024684D" w:rsidRDefault="00E20179" w:rsidP="00E20179">
            <w:r w:rsidRPr="0024684D">
              <w:t>Infrastructure Maintenance</w:t>
            </w:r>
          </w:p>
        </w:tc>
        <w:tc>
          <w:tcPr>
            <w:tcW w:w="992" w:type="dxa"/>
          </w:tcPr>
          <w:p w:rsidR="00E20179" w:rsidRPr="0024684D" w:rsidRDefault="00E20179" w:rsidP="00E20179">
            <w:r w:rsidRPr="0024684D">
              <w:t>RLM</w:t>
            </w:r>
          </w:p>
        </w:tc>
        <w:tc>
          <w:tcPr>
            <w:tcW w:w="2268" w:type="dxa"/>
          </w:tcPr>
          <w:p w:rsidR="00E20179" w:rsidRPr="0024684D" w:rsidRDefault="0024684D" w:rsidP="00E20179">
            <w:r>
              <w:t>1</w:t>
            </w:r>
            <w:r w:rsidRPr="0024684D">
              <w:t xml:space="preserve"> Km of surfaced road constructed</w:t>
            </w:r>
          </w:p>
        </w:tc>
        <w:tc>
          <w:tcPr>
            <w:tcW w:w="1559" w:type="dxa"/>
          </w:tcPr>
          <w:p w:rsidR="00E20179" w:rsidRPr="0024684D" w:rsidRDefault="00E20179" w:rsidP="00E20179">
            <w:r w:rsidRPr="0024684D">
              <w:t xml:space="preserve">Capital; </w:t>
            </w:r>
            <w:proofErr w:type="spellStart"/>
            <w:r w:rsidRPr="0024684D">
              <w:t>Lenatong</w:t>
            </w:r>
            <w:proofErr w:type="spellEnd"/>
          </w:p>
        </w:tc>
      </w:tr>
      <w:tr w:rsidR="00E20179" w:rsidTr="00A76F2F">
        <w:trPr>
          <w:trHeight w:val="345"/>
        </w:trPr>
        <w:tc>
          <w:tcPr>
            <w:tcW w:w="2689" w:type="dxa"/>
          </w:tcPr>
          <w:p w:rsidR="00E20179" w:rsidRPr="0024684D" w:rsidRDefault="00E20179" w:rsidP="00E20179">
            <w:r w:rsidRPr="0024684D">
              <w:t>Establishment of RBED Satellite Office – South East</w:t>
            </w:r>
          </w:p>
        </w:tc>
        <w:tc>
          <w:tcPr>
            <w:tcW w:w="1559" w:type="dxa"/>
          </w:tcPr>
          <w:p w:rsidR="00E20179" w:rsidRPr="0024684D" w:rsidRDefault="00E20179" w:rsidP="00E20179">
            <w:r w:rsidRPr="0024684D">
              <w:t>RBED</w:t>
            </w:r>
          </w:p>
        </w:tc>
        <w:tc>
          <w:tcPr>
            <w:tcW w:w="992" w:type="dxa"/>
          </w:tcPr>
          <w:p w:rsidR="00E20179" w:rsidRPr="0024684D" w:rsidRDefault="00E20179" w:rsidP="00E20179">
            <w:r w:rsidRPr="0024684D">
              <w:t>RBN</w:t>
            </w:r>
          </w:p>
        </w:tc>
        <w:tc>
          <w:tcPr>
            <w:tcW w:w="2268" w:type="dxa"/>
          </w:tcPr>
          <w:p w:rsidR="0024684D" w:rsidRPr="00E20179" w:rsidRDefault="0024684D" w:rsidP="0024684D">
            <w:r w:rsidRPr="00E20179">
              <w:t>1 RBED satellite office established</w:t>
            </w:r>
          </w:p>
          <w:p w:rsidR="00E20179" w:rsidRPr="00F262A1" w:rsidRDefault="00E20179" w:rsidP="00E20179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E20179" w:rsidRPr="00F262A1" w:rsidRDefault="00E20179" w:rsidP="00E20179">
            <w:pPr>
              <w:rPr>
                <w:highlight w:val="yellow"/>
              </w:rPr>
            </w:pPr>
            <w:r w:rsidRPr="0024684D">
              <w:t xml:space="preserve">South East; </w:t>
            </w:r>
            <w:proofErr w:type="spellStart"/>
            <w:r w:rsidRPr="0024684D">
              <w:t>Thekwane</w:t>
            </w:r>
            <w:proofErr w:type="spellEnd"/>
          </w:p>
        </w:tc>
      </w:tr>
    </w:tbl>
    <w:p w:rsidR="00CC7286" w:rsidRDefault="00CC7286" w:rsidP="004F4A2C">
      <w:pPr>
        <w:spacing w:before="360" w:after="0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:rsidR="00CC7286" w:rsidRDefault="00CC7286" w:rsidP="004F4A2C">
      <w:pPr>
        <w:spacing w:before="360" w:after="0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:rsidR="00270DF3" w:rsidRDefault="00C10E83" w:rsidP="004F4A2C">
      <w:pPr>
        <w:spacing w:before="360" w:after="0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lastRenderedPageBreak/>
        <w:t xml:space="preserve">RBN </w:t>
      </w:r>
      <w:r w:rsidRPr="00A0506F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Tender opportunities</w:t>
      </w:r>
    </w:p>
    <w:p w:rsidR="00C10E83" w:rsidRDefault="00553FBF" w:rsidP="00C10E83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 xml:space="preserve"> </w:t>
      </w:r>
      <w:r w:rsidR="00C10E83" w:rsidRPr="00186BB7">
        <w:rPr>
          <w:b/>
          <w:sz w:val="24"/>
        </w:rPr>
        <w:t>(</w:t>
      </w:r>
      <w:r w:rsidR="00C10E83" w:rsidRPr="007135E6">
        <w:rPr>
          <w:b/>
          <w:sz w:val="24"/>
        </w:rPr>
        <w:t>1/</w:t>
      </w:r>
      <w:r w:rsidR="00F262A1">
        <w:rPr>
          <w:b/>
          <w:sz w:val="24"/>
        </w:rPr>
        <w:t>4</w:t>
      </w:r>
      <w:r w:rsidR="007135E6">
        <w:rPr>
          <w:b/>
          <w:sz w:val="24"/>
        </w:rPr>
        <w:t>/</w:t>
      </w:r>
      <w:r w:rsidR="00CA58DE" w:rsidRPr="007135E6">
        <w:rPr>
          <w:b/>
          <w:sz w:val="24"/>
        </w:rPr>
        <w:t>2017</w:t>
      </w:r>
      <w:r w:rsidR="00C10E83" w:rsidRPr="007135E6">
        <w:rPr>
          <w:b/>
          <w:sz w:val="24"/>
        </w:rPr>
        <w:t xml:space="preserve"> – </w:t>
      </w:r>
      <w:r w:rsidR="00F262A1">
        <w:rPr>
          <w:b/>
          <w:sz w:val="24"/>
        </w:rPr>
        <w:t>30</w:t>
      </w:r>
      <w:r w:rsidR="00C10E83" w:rsidRPr="007135E6">
        <w:rPr>
          <w:b/>
          <w:sz w:val="24"/>
        </w:rPr>
        <w:t>/</w:t>
      </w:r>
      <w:r w:rsidR="00F262A1">
        <w:rPr>
          <w:b/>
          <w:sz w:val="24"/>
        </w:rPr>
        <w:t>4</w:t>
      </w:r>
      <w:r w:rsidR="00CA58DE" w:rsidRPr="007135E6">
        <w:rPr>
          <w:b/>
          <w:sz w:val="24"/>
        </w:rPr>
        <w:t>/2017</w:t>
      </w:r>
      <w:r w:rsidR="00C10E83" w:rsidRPr="007135E6">
        <w:rPr>
          <w:b/>
          <w:sz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217"/>
      </w:tblGrid>
      <w:tr w:rsidR="00CE07CA" w:rsidTr="00CA4305">
        <w:tc>
          <w:tcPr>
            <w:tcW w:w="5240" w:type="dxa"/>
          </w:tcPr>
          <w:p w:rsidR="00CE07CA" w:rsidRPr="006D5CA4" w:rsidRDefault="00CE07CA" w:rsidP="00CA4305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Opportunity</w:t>
            </w:r>
            <w:r w:rsidRPr="006D5CA4">
              <w:rPr>
                <w:color w:val="2E74B5" w:themeColor="accent1" w:themeShade="BF"/>
                <w:sz w:val="24"/>
                <w:u w:val="single"/>
              </w:rPr>
              <w:t xml:space="preserve"> </w:t>
            </w:r>
            <w:r>
              <w:rPr>
                <w:color w:val="2E74B5" w:themeColor="accent1" w:themeShade="BF"/>
                <w:sz w:val="24"/>
                <w:u w:val="single"/>
              </w:rPr>
              <w:t>Detail</w:t>
            </w:r>
          </w:p>
        </w:tc>
        <w:tc>
          <w:tcPr>
            <w:tcW w:w="2217" w:type="dxa"/>
          </w:tcPr>
          <w:p w:rsidR="00CE07CA" w:rsidRPr="006D5CA4" w:rsidRDefault="00CE07CA" w:rsidP="00CA4305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Date</w:t>
            </w:r>
          </w:p>
        </w:tc>
      </w:tr>
      <w:tr w:rsidR="00CE07CA" w:rsidTr="00CA4305">
        <w:tc>
          <w:tcPr>
            <w:tcW w:w="5240" w:type="dxa"/>
          </w:tcPr>
          <w:p w:rsidR="00CE07CA" w:rsidRPr="00F262A1" w:rsidRDefault="00CC7286" w:rsidP="007E5507">
            <w:pPr>
              <w:rPr>
                <w:highlight w:val="yellow"/>
              </w:rPr>
            </w:pPr>
            <w:r>
              <w:t>No tender oppo</w:t>
            </w:r>
            <w:r w:rsidR="0032558A">
              <w:t>rtunities identified for April</w:t>
            </w:r>
            <w:r>
              <w:t xml:space="preserve"> 2017</w:t>
            </w:r>
          </w:p>
        </w:tc>
        <w:tc>
          <w:tcPr>
            <w:tcW w:w="2217" w:type="dxa"/>
          </w:tcPr>
          <w:p w:rsidR="00CE07CA" w:rsidRPr="00F262A1" w:rsidRDefault="00CE07CA" w:rsidP="00CA4305">
            <w:pPr>
              <w:rPr>
                <w:highlight w:val="yellow"/>
              </w:rPr>
            </w:pPr>
          </w:p>
        </w:tc>
      </w:tr>
    </w:tbl>
    <w:p w:rsidR="009736E1" w:rsidRDefault="009736E1" w:rsidP="004F4A2C">
      <w:pPr>
        <w:pStyle w:val="Heading1"/>
        <w:spacing w:before="360"/>
        <w:rPr>
          <w:b/>
        </w:rPr>
      </w:pPr>
      <w:r w:rsidRPr="00A0506F">
        <w:rPr>
          <w:b/>
        </w:rPr>
        <w:t>Procurement Spend</w:t>
      </w:r>
      <w:r w:rsidRPr="002C0128">
        <w:rPr>
          <w:b/>
        </w:rPr>
        <w:t xml:space="preserve"> on Local SMMEs</w:t>
      </w:r>
      <w:r w:rsidR="007812A1" w:rsidRPr="002C0128">
        <w:rPr>
          <w:b/>
        </w:rPr>
        <w:t xml:space="preserve"> by mines and RBN Entities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5"/>
        <w:gridCol w:w="1854"/>
        <w:gridCol w:w="1869"/>
        <w:gridCol w:w="1508"/>
      </w:tblGrid>
      <w:tr w:rsidR="00302F93" w:rsidTr="004F4A2C">
        <w:tc>
          <w:tcPr>
            <w:tcW w:w="3800" w:type="dxa"/>
            <w:vMerge w:val="restart"/>
          </w:tcPr>
          <w:p w:rsidR="00302F93" w:rsidRDefault="00302F93" w:rsidP="00003995"/>
        </w:tc>
        <w:tc>
          <w:tcPr>
            <w:tcW w:w="5216" w:type="dxa"/>
            <w:gridSpan w:val="3"/>
          </w:tcPr>
          <w:p w:rsidR="00302F93" w:rsidRPr="009736E1" w:rsidRDefault="00302F93" w:rsidP="009736E1">
            <w:pPr>
              <w:jc w:val="center"/>
              <w:rPr>
                <w:color w:val="2E74B5" w:themeColor="accent1" w:themeShade="BF"/>
                <w:sz w:val="28"/>
                <w:u w:val="single"/>
              </w:rPr>
            </w:pPr>
            <w:r w:rsidRPr="009736E1">
              <w:rPr>
                <w:color w:val="2E74B5" w:themeColor="accent1" w:themeShade="BF"/>
                <w:sz w:val="28"/>
                <w:u w:val="single"/>
              </w:rPr>
              <w:t>Procurement Spend</w:t>
            </w:r>
          </w:p>
        </w:tc>
      </w:tr>
      <w:tr w:rsidR="00302F93" w:rsidTr="00CF6769">
        <w:tc>
          <w:tcPr>
            <w:tcW w:w="3800" w:type="dxa"/>
            <w:vMerge/>
          </w:tcPr>
          <w:p w:rsidR="00302F93" w:rsidRDefault="00302F93" w:rsidP="00003995"/>
        </w:tc>
        <w:tc>
          <w:tcPr>
            <w:tcW w:w="1839" w:type="dxa"/>
            <w:shd w:val="clear" w:color="auto" w:fill="auto"/>
          </w:tcPr>
          <w:p w:rsidR="00302F93" w:rsidRPr="009736E1" w:rsidRDefault="006E3BFD" w:rsidP="00860168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February</w:t>
            </w:r>
            <w:r w:rsidR="00302F93" w:rsidRPr="00CF6769">
              <w:rPr>
                <w:color w:val="2E74B5" w:themeColor="accent1" w:themeShade="BF"/>
                <w:sz w:val="24"/>
                <w:u w:val="single"/>
              </w:rPr>
              <w:t xml:space="preserve"> only</w:t>
            </w:r>
          </w:p>
        </w:tc>
        <w:tc>
          <w:tcPr>
            <w:tcW w:w="1869" w:type="dxa"/>
          </w:tcPr>
          <w:p w:rsidR="00302F93" w:rsidRPr="005A0A05" w:rsidRDefault="00302F93" w:rsidP="00003995">
            <w:pPr>
              <w:rPr>
                <w:color w:val="2E74B5" w:themeColor="accent1" w:themeShade="BF"/>
                <w:sz w:val="24"/>
                <w:u w:val="single"/>
              </w:rPr>
            </w:pPr>
            <w:r w:rsidRPr="005A0A05">
              <w:rPr>
                <w:color w:val="2E74B5" w:themeColor="accent1" w:themeShade="BF"/>
                <w:sz w:val="24"/>
                <w:u w:val="single"/>
              </w:rPr>
              <w:t>Year-to-date</w:t>
            </w:r>
          </w:p>
          <w:p w:rsidR="00302F93" w:rsidRPr="005A0A05" w:rsidRDefault="006E3BFD" w:rsidP="00BA767D">
            <w:pPr>
              <w:rPr>
                <w:color w:val="2E74B5" w:themeColor="accent1" w:themeShade="BF"/>
                <w:sz w:val="24"/>
              </w:rPr>
            </w:pPr>
            <w:r>
              <w:rPr>
                <w:color w:val="2E74B5" w:themeColor="accent1" w:themeShade="BF"/>
                <w:sz w:val="24"/>
              </w:rPr>
              <w:t>(Jan - Feb</w:t>
            </w:r>
            <w:r w:rsidR="00302F93" w:rsidRPr="005A0A05">
              <w:rPr>
                <w:color w:val="2E74B5" w:themeColor="accent1" w:themeShade="BF"/>
                <w:sz w:val="24"/>
              </w:rPr>
              <w:t>)</w:t>
            </w:r>
          </w:p>
        </w:tc>
        <w:tc>
          <w:tcPr>
            <w:tcW w:w="1508" w:type="dxa"/>
          </w:tcPr>
          <w:p w:rsidR="00302F93" w:rsidRPr="009736E1" w:rsidRDefault="00302F93" w:rsidP="00396F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% of total Procurement Spend</w:t>
            </w:r>
            <w:r w:rsidR="00520FD5">
              <w:rPr>
                <w:color w:val="2E74B5" w:themeColor="accent1" w:themeShade="BF"/>
                <w:sz w:val="24"/>
                <w:u w:val="single"/>
              </w:rPr>
              <w:t xml:space="preserve"> (YTD)</w:t>
            </w:r>
          </w:p>
        </w:tc>
      </w:tr>
      <w:tr w:rsidR="00772DBD" w:rsidTr="004F4A2C">
        <w:tc>
          <w:tcPr>
            <w:tcW w:w="3800" w:type="dxa"/>
          </w:tcPr>
          <w:p w:rsidR="00772DBD" w:rsidRPr="0032558A" w:rsidRDefault="00772DBD" w:rsidP="00772DBD">
            <w:pPr>
              <w:rPr>
                <w:sz w:val="24"/>
              </w:rPr>
            </w:pPr>
            <w:r w:rsidRPr="0032558A">
              <w:rPr>
                <w:sz w:val="24"/>
              </w:rPr>
              <w:t>Impala</w:t>
            </w:r>
          </w:p>
        </w:tc>
        <w:tc>
          <w:tcPr>
            <w:tcW w:w="1839" w:type="dxa"/>
          </w:tcPr>
          <w:p w:rsidR="00772DBD" w:rsidRPr="0032558A" w:rsidRDefault="0032558A" w:rsidP="00565F11">
            <w:pPr>
              <w:rPr>
                <w:sz w:val="24"/>
              </w:rPr>
            </w:pPr>
            <w:r w:rsidRPr="0032558A">
              <w:rPr>
                <w:sz w:val="24"/>
              </w:rPr>
              <w:t>R362 926 174.00</w:t>
            </w:r>
          </w:p>
        </w:tc>
        <w:tc>
          <w:tcPr>
            <w:tcW w:w="1869" w:type="dxa"/>
          </w:tcPr>
          <w:p w:rsidR="00772DBD" w:rsidRPr="0032558A" w:rsidRDefault="0032558A" w:rsidP="00565F11">
            <w:pPr>
              <w:rPr>
                <w:sz w:val="24"/>
              </w:rPr>
            </w:pPr>
            <w:r w:rsidRPr="0032558A">
              <w:rPr>
                <w:sz w:val="24"/>
              </w:rPr>
              <w:t>R362 926 174.00</w:t>
            </w:r>
          </w:p>
        </w:tc>
        <w:tc>
          <w:tcPr>
            <w:tcW w:w="1508" w:type="dxa"/>
          </w:tcPr>
          <w:p w:rsidR="00772DBD" w:rsidRPr="0032558A" w:rsidRDefault="00772DBD" w:rsidP="00772DBD">
            <w:pPr>
              <w:jc w:val="right"/>
              <w:rPr>
                <w:sz w:val="24"/>
              </w:rPr>
            </w:pPr>
            <w:r w:rsidRPr="0032558A">
              <w:rPr>
                <w:sz w:val="24"/>
              </w:rPr>
              <w:t>Unknown</w:t>
            </w:r>
          </w:p>
        </w:tc>
        <w:bookmarkStart w:id="0" w:name="_GoBack"/>
        <w:bookmarkEnd w:id="0"/>
      </w:tr>
      <w:tr w:rsidR="004F4A2C" w:rsidTr="004F4A2C">
        <w:tc>
          <w:tcPr>
            <w:tcW w:w="3800" w:type="dxa"/>
          </w:tcPr>
          <w:p w:rsidR="004F4A2C" w:rsidRPr="006E3BFD" w:rsidRDefault="004F4A2C" w:rsidP="004F4A2C">
            <w:pPr>
              <w:rPr>
                <w:sz w:val="24"/>
              </w:rPr>
            </w:pPr>
            <w:proofErr w:type="spellStart"/>
            <w:r w:rsidRPr="006E3BFD">
              <w:rPr>
                <w:sz w:val="24"/>
              </w:rPr>
              <w:t>RBPlats</w:t>
            </w:r>
            <w:proofErr w:type="spellEnd"/>
          </w:p>
        </w:tc>
        <w:tc>
          <w:tcPr>
            <w:tcW w:w="1839" w:type="dxa"/>
          </w:tcPr>
          <w:p w:rsidR="004F4A2C" w:rsidRPr="006E3BFD" w:rsidRDefault="006E3BFD" w:rsidP="00565F11">
            <w:pPr>
              <w:rPr>
                <w:sz w:val="24"/>
              </w:rPr>
            </w:pPr>
            <w:r w:rsidRPr="006E3BFD">
              <w:rPr>
                <w:sz w:val="24"/>
              </w:rPr>
              <w:t xml:space="preserve">R </w:t>
            </w:r>
            <w:r w:rsidR="0032558A">
              <w:rPr>
                <w:sz w:val="24"/>
              </w:rPr>
              <w:t xml:space="preserve"> </w:t>
            </w:r>
            <w:r w:rsidRPr="006E3BFD">
              <w:rPr>
                <w:sz w:val="24"/>
              </w:rPr>
              <w:t>15 007 458</w:t>
            </w:r>
            <w:r w:rsidR="000E7AAC" w:rsidRPr="006E3BFD">
              <w:rPr>
                <w:sz w:val="24"/>
              </w:rPr>
              <w:t>.00</w:t>
            </w:r>
          </w:p>
        </w:tc>
        <w:tc>
          <w:tcPr>
            <w:tcW w:w="1869" w:type="dxa"/>
          </w:tcPr>
          <w:p w:rsidR="004F4A2C" w:rsidRPr="006E3BFD" w:rsidRDefault="006E3BFD" w:rsidP="00565F11">
            <w:pPr>
              <w:rPr>
                <w:sz w:val="24"/>
              </w:rPr>
            </w:pPr>
            <w:r w:rsidRPr="006E3BFD">
              <w:rPr>
                <w:sz w:val="24"/>
              </w:rPr>
              <w:t xml:space="preserve">R </w:t>
            </w:r>
            <w:r w:rsidR="0032558A">
              <w:rPr>
                <w:sz w:val="24"/>
              </w:rPr>
              <w:t xml:space="preserve"> </w:t>
            </w:r>
            <w:r w:rsidRPr="006E3BFD">
              <w:rPr>
                <w:sz w:val="24"/>
              </w:rPr>
              <w:t>35 070 761</w:t>
            </w:r>
            <w:r w:rsidR="000E7AAC" w:rsidRPr="006E3BFD">
              <w:rPr>
                <w:sz w:val="24"/>
              </w:rPr>
              <w:t>.00</w:t>
            </w:r>
          </w:p>
        </w:tc>
        <w:tc>
          <w:tcPr>
            <w:tcW w:w="1508" w:type="dxa"/>
          </w:tcPr>
          <w:p w:rsidR="004F4A2C" w:rsidRPr="006E3BFD" w:rsidRDefault="00961FAE" w:rsidP="004F4A2C">
            <w:pPr>
              <w:jc w:val="right"/>
              <w:rPr>
                <w:sz w:val="24"/>
              </w:rPr>
            </w:pPr>
            <w:r w:rsidRPr="006E3BFD">
              <w:rPr>
                <w:sz w:val="24"/>
              </w:rPr>
              <w:t>Unknown</w:t>
            </w:r>
          </w:p>
        </w:tc>
      </w:tr>
      <w:tr w:rsidR="00396F16" w:rsidTr="004F4A2C">
        <w:tc>
          <w:tcPr>
            <w:tcW w:w="3800" w:type="dxa"/>
          </w:tcPr>
          <w:p w:rsidR="00396F16" w:rsidRPr="006E3BFD" w:rsidRDefault="00396F16" w:rsidP="00396F16">
            <w:r w:rsidRPr="006E3BFD">
              <w:rPr>
                <w:sz w:val="24"/>
              </w:rPr>
              <w:t>Fraser Alexander</w:t>
            </w:r>
          </w:p>
        </w:tc>
        <w:tc>
          <w:tcPr>
            <w:tcW w:w="1839" w:type="dxa"/>
          </w:tcPr>
          <w:p w:rsidR="00396F16" w:rsidRPr="006E3BFD" w:rsidRDefault="007E5507" w:rsidP="00174480">
            <w:pPr>
              <w:rPr>
                <w:sz w:val="24"/>
              </w:rPr>
            </w:pPr>
            <w:r w:rsidRPr="006E3BFD">
              <w:rPr>
                <w:sz w:val="24"/>
              </w:rPr>
              <w:t>Unknown</w:t>
            </w:r>
          </w:p>
        </w:tc>
        <w:tc>
          <w:tcPr>
            <w:tcW w:w="1869" w:type="dxa"/>
          </w:tcPr>
          <w:p w:rsidR="00396F16" w:rsidRPr="006E3BFD" w:rsidRDefault="00287A2E" w:rsidP="00174480">
            <w:pPr>
              <w:rPr>
                <w:sz w:val="24"/>
              </w:rPr>
            </w:pPr>
            <w:r w:rsidRPr="006E3BFD">
              <w:rPr>
                <w:sz w:val="24"/>
              </w:rPr>
              <w:t>R</w:t>
            </w:r>
            <w:r w:rsidR="004E32E0" w:rsidRPr="006E3BFD">
              <w:rPr>
                <w:sz w:val="24"/>
              </w:rPr>
              <w:t xml:space="preserve">                  0</w:t>
            </w:r>
            <w:r w:rsidR="00396F16" w:rsidRPr="006E3BFD">
              <w:rPr>
                <w:sz w:val="24"/>
              </w:rPr>
              <w:t>.00</w:t>
            </w:r>
            <w:r w:rsidR="004E32E0" w:rsidRPr="006E3BFD">
              <w:rPr>
                <w:sz w:val="24"/>
              </w:rPr>
              <w:t>*</w:t>
            </w:r>
          </w:p>
        </w:tc>
        <w:tc>
          <w:tcPr>
            <w:tcW w:w="1508" w:type="dxa"/>
          </w:tcPr>
          <w:p w:rsidR="00396F16" w:rsidRPr="006E3BFD" w:rsidRDefault="00396F16" w:rsidP="00396F16">
            <w:pPr>
              <w:jc w:val="right"/>
              <w:rPr>
                <w:sz w:val="24"/>
              </w:rPr>
            </w:pPr>
            <w:r w:rsidRPr="006E3BFD">
              <w:rPr>
                <w:sz w:val="24"/>
              </w:rPr>
              <w:t>Unknown</w:t>
            </w:r>
          </w:p>
        </w:tc>
      </w:tr>
      <w:tr w:rsidR="00302F93" w:rsidTr="004F4A2C">
        <w:tc>
          <w:tcPr>
            <w:tcW w:w="3800" w:type="dxa"/>
          </w:tcPr>
          <w:p w:rsidR="00302F93" w:rsidRPr="006E3BFD" w:rsidRDefault="007812A1" w:rsidP="00684007">
            <w:r w:rsidRPr="006E3BFD">
              <w:rPr>
                <w:sz w:val="24"/>
              </w:rPr>
              <w:t>RBN Entities</w:t>
            </w:r>
          </w:p>
        </w:tc>
        <w:tc>
          <w:tcPr>
            <w:tcW w:w="1839" w:type="dxa"/>
          </w:tcPr>
          <w:p w:rsidR="00302F93" w:rsidRPr="006E3BFD" w:rsidRDefault="005A0A05" w:rsidP="00565F11">
            <w:pPr>
              <w:rPr>
                <w:sz w:val="24"/>
              </w:rPr>
            </w:pPr>
            <w:r w:rsidRPr="006E3BFD">
              <w:rPr>
                <w:sz w:val="24"/>
              </w:rPr>
              <w:t xml:space="preserve">R </w:t>
            </w:r>
            <w:r w:rsidR="00E871D7" w:rsidRPr="006E3BFD">
              <w:rPr>
                <w:sz w:val="24"/>
              </w:rPr>
              <w:t xml:space="preserve">  </w:t>
            </w:r>
            <w:r w:rsidR="0032558A">
              <w:rPr>
                <w:sz w:val="24"/>
              </w:rPr>
              <w:t xml:space="preserve"> </w:t>
            </w:r>
            <w:r w:rsidR="006E3BFD" w:rsidRPr="006E3BFD">
              <w:rPr>
                <w:sz w:val="24"/>
              </w:rPr>
              <w:t>3 805 414</w:t>
            </w:r>
            <w:r w:rsidR="004E32E0" w:rsidRPr="006E3BFD">
              <w:rPr>
                <w:sz w:val="24"/>
              </w:rPr>
              <w:t>.00</w:t>
            </w:r>
          </w:p>
        </w:tc>
        <w:tc>
          <w:tcPr>
            <w:tcW w:w="1869" w:type="dxa"/>
          </w:tcPr>
          <w:p w:rsidR="00302F93" w:rsidRPr="00F262A1" w:rsidRDefault="006E3BFD" w:rsidP="00565F11">
            <w:pPr>
              <w:rPr>
                <w:sz w:val="24"/>
                <w:highlight w:val="yellow"/>
              </w:rPr>
            </w:pPr>
            <w:r w:rsidRPr="006E3BFD">
              <w:rPr>
                <w:sz w:val="24"/>
              </w:rPr>
              <w:t xml:space="preserve">R   </w:t>
            </w:r>
            <w:r w:rsidR="0032558A">
              <w:rPr>
                <w:sz w:val="24"/>
              </w:rPr>
              <w:t xml:space="preserve"> </w:t>
            </w:r>
            <w:r w:rsidRPr="006E3BFD">
              <w:rPr>
                <w:sz w:val="24"/>
              </w:rPr>
              <w:t>6 120 661</w:t>
            </w:r>
            <w:r w:rsidR="004E32E0" w:rsidRPr="006E3BFD">
              <w:rPr>
                <w:sz w:val="24"/>
              </w:rPr>
              <w:t>.00</w:t>
            </w:r>
          </w:p>
        </w:tc>
        <w:tc>
          <w:tcPr>
            <w:tcW w:w="1508" w:type="dxa"/>
          </w:tcPr>
          <w:p w:rsidR="00302F93" w:rsidRPr="00F262A1" w:rsidRDefault="006E3BFD" w:rsidP="000B09A2">
            <w:pPr>
              <w:jc w:val="right"/>
              <w:rPr>
                <w:sz w:val="24"/>
                <w:highlight w:val="yellow"/>
              </w:rPr>
            </w:pPr>
            <w:r w:rsidRPr="006E3BFD">
              <w:rPr>
                <w:sz w:val="24"/>
              </w:rPr>
              <w:t>±3</w:t>
            </w:r>
            <w:r w:rsidR="00961FAE" w:rsidRPr="006E3BFD">
              <w:rPr>
                <w:sz w:val="24"/>
              </w:rPr>
              <w:t>5</w:t>
            </w:r>
            <w:r w:rsidR="00AD6C33" w:rsidRPr="006E3BFD">
              <w:rPr>
                <w:sz w:val="24"/>
              </w:rPr>
              <w:t>%</w:t>
            </w:r>
          </w:p>
        </w:tc>
      </w:tr>
    </w:tbl>
    <w:p w:rsidR="000413D5" w:rsidRPr="007709FC" w:rsidRDefault="00143BE3" w:rsidP="002027F3">
      <w:pPr>
        <w:rPr>
          <w:sz w:val="18"/>
          <w:szCs w:val="18"/>
        </w:rPr>
      </w:pPr>
      <w:r w:rsidRPr="00287A2E">
        <w:t>*</w:t>
      </w:r>
      <w:r w:rsidR="006E3BFD">
        <w:rPr>
          <w:sz w:val="18"/>
          <w:szCs w:val="18"/>
        </w:rPr>
        <w:t>February</w:t>
      </w:r>
      <w:r w:rsidR="00287A2E" w:rsidRPr="00287A2E">
        <w:rPr>
          <w:sz w:val="18"/>
          <w:szCs w:val="18"/>
        </w:rPr>
        <w:t xml:space="preserve"> value w</w:t>
      </w:r>
      <w:r w:rsidR="000D49E5">
        <w:rPr>
          <w:sz w:val="18"/>
          <w:szCs w:val="18"/>
        </w:rPr>
        <w:t>as</w:t>
      </w:r>
      <w:r w:rsidR="00287A2E" w:rsidRPr="00287A2E">
        <w:rPr>
          <w:sz w:val="18"/>
          <w:szCs w:val="18"/>
        </w:rPr>
        <w:t xml:space="preserve"> not </w:t>
      </w:r>
      <w:r w:rsidR="000D49E5">
        <w:rPr>
          <w:sz w:val="18"/>
          <w:szCs w:val="18"/>
        </w:rPr>
        <w:t>sent for reporting</w:t>
      </w:r>
    </w:p>
    <w:p w:rsidR="002027F3" w:rsidRPr="002027F3" w:rsidRDefault="002027F3" w:rsidP="002027F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0413D5" w:rsidRPr="002027F3">
        <w:rPr>
          <w:b/>
          <w:sz w:val="24"/>
          <w:szCs w:val="24"/>
        </w:rPr>
        <w:t>For more information on projects and programmes</w:t>
      </w:r>
      <w:r w:rsidRPr="002027F3">
        <w:rPr>
          <w:b/>
          <w:sz w:val="24"/>
          <w:szCs w:val="24"/>
        </w:rPr>
        <w:t xml:space="preserve"> please visit</w:t>
      </w:r>
    </w:p>
    <w:p w:rsidR="002027F3" w:rsidRPr="002027F3" w:rsidRDefault="0032558A" w:rsidP="007709FC">
      <w:pPr>
        <w:jc w:val="center"/>
        <w:rPr>
          <w:sz w:val="24"/>
          <w:szCs w:val="24"/>
        </w:rPr>
      </w:pPr>
      <w:hyperlink r:id="rId20" w:history="1">
        <w:r w:rsidR="002027F3" w:rsidRPr="00AE3296">
          <w:rPr>
            <w:rStyle w:val="Hyperlink"/>
            <w:sz w:val="24"/>
            <w:szCs w:val="24"/>
          </w:rPr>
          <w:t>www.rbnoperationsroom.com</w:t>
        </w:r>
      </w:hyperlink>
    </w:p>
    <w:sectPr w:rsidR="002027F3" w:rsidRPr="00202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067AB"/>
    <w:multiLevelType w:val="multilevel"/>
    <w:tmpl w:val="B30E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9C13E4"/>
    <w:multiLevelType w:val="multilevel"/>
    <w:tmpl w:val="9CFC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783BD9"/>
    <w:multiLevelType w:val="hybridMultilevel"/>
    <w:tmpl w:val="42F4FF2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33"/>
    <w:rsid w:val="00003995"/>
    <w:rsid w:val="00004673"/>
    <w:rsid w:val="00012B6D"/>
    <w:rsid w:val="00012CAE"/>
    <w:rsid w:val="00013646"/>
    <w:rsid w:val="00017316"/>
    <w:rsid w:val="000300D3"/>
    <w:rsid w:val="00036B83"/>
    <w:rsid w:val="0004088B"/>
    <w:rsid w:val="000413D5"/>
    <w:rsid w:val="000561E7"/>
    <w:rsid w:val="00061CA2"/>
    <w:rsid w:val="00067C8E"/>
    <w:rsid w:val="000753DE"/>
    <w:rsid w:val="00076473"/>
    <w:rsid w:val="00090234"/>
    <w:rsid w:val="000A4144"/>
    <w:rsid w:val="000B09A2"/>
    <w:rsid w:val="000B33D4"/>
    <w:rsid w:val="000B3979"/>
    <w:rsid w:val="000D0AE2"/>
    <w:rsid w:val="000D49E5"/>
    <w:rsid w:val="000E2F45"/>
    <w:rsid w:val="000E7AAC"/>
    <w:rsid w:val="00132B73"/>
    <w:rsid w:val="00133333"/>
    <w:rsid w:val="00135F2E"/>
    <w:rsid w:val="001424B0"/>
    <w:rsid w:val="00143BE3"/>
    <w:rsid w:val="00145248"/>
    <w:rsid w:val="0017139B"/>
    <w:rsid w:val="00174480"/>
    <w:rsid w:val="001764E8"/>
    <w:rsid w:val="00186BB7"/>
    <w:rsid w:val="0018761F"/>
    <w:rsid w:val="00192AFD"/>
    <w:rsid w:val="001946CB"/>
    <w:rsid w:val="00194A2F"/>
    <w:rsid w:val="001C13EF"/>
    <w:rsid w:val="001C6082"/>
    <w:rsid w:val="001D3B35"/>
    <w:rsid w:val="001E1258"/>
    <w:rsid w:val="001E2CE8"/>
    <w:rsid w:val="001F5D13"/>
    <w:rsid w:val="002027F3"/>
    <w:rsid w:val="002103AF"/>
    <w:rsid w:val="00210F0A"/>
    <w:rsid w:val="00217A7A"/>
    <w:rsid w:val="0022289C"/>
    <w:rsid w:val="00231613"/>
    <w:rsid w:val="0023201F"/>
    <w:rsid w:val="00245AA0"/>
    <w:rsid w:val="0024684D"/>
    <w:rsid w:val="00270DF3"/>
    <w:rsid w:val="00272936"/>
    <w:rsid w:val="00273CAC"/>
    <w:rsid w:val="00287A2E"/>
    <w:rsid w:val="00292245"/>
    <w:rsid w:val="00296DF9"/>
    <w:rsid w:val="002A4861"/>
    <w:rsid w:val="002C0128"/>
    <w:rsid w:val="002D6C55"/>
    <w:rsid w:val="002E11A2"/>
    <w:rsid w:val="002E3166"/>
    <w:rsid w:val="002E4758"/>
    <w:rsid w:val="002E59C6"/>
    <w:rsid w:val="002E6F3C"/>
    <w:rsid w:val="002F760B"/>
    <w:rsid w:val="00302F93"/>
    <w:rsid w:val="0030792B"/>
    <w:rsid w:val="00313BA7"/>
    <w:rsid w:val="00322C55"/>
    <w:rsid w:val="0032319E"/>
    <w:rsid w:val="0032424A"/>
    <w:rsid w:val="0032558A"/>
    <w:rsid w:val="00326F38"/>
    <w:rsid w:val="00332D5E"/>
    <w:rsid w:val="00332FB7"/>
    <w:rsid w:val="00370496"/>
    <w:rsid w:val="003775B1"/>
    <w:rsid w:val="00380289"/>
    <w:rsid w:val="0039131E"/>
    <w:rsid w:val="00394D98"/>
    <w:rsid w:val="00396F16"/>
    <w:rsid w:val="0039709F"/>
    <w:rsid w:val="003A5F24"/>
    <w:rsid w:val="003A7A96"/>
    <w:rsid w:val="003B6060"/>
    <w:rsid w:val="003C4CF4"/>
    <w:rsid w:val="003E496B"/>
    <w:rsid w:val="00405DD2"/>
    <w:rsid w:val="0040692A"/>
    <w:rsid w:val="004171FF"/>
    <w:rsid w:val="00422C39"/>
    <w:rsid w:val="004272EB"/>
    <w:rsid w:val="00430C95"/>
    <w:rsid w:val="00453BC6"/>
    <w:rsid w:val="004670EB"/>
    <w:rsid w:val="00476643"/>
    <w:rsid w:val="004853FF"/>
    <w:rsid w:val="004A363F"/>
    <w:rsid w:val="004A60AE"/>
    <w:rsid w:val="004C3E62"/>
    <w:rsid w:val="004D23C0"/>
    <w:rsid w:val="004D6592"/>
    <w:rsid w:val="004E32E0"/>
    <w:rsid w:val="004F1CD4"/>
    <w:rsid w:val="004F4A2C"/>
    <w:rsid w:val="0050350E"/>
    <w:rsid w:val="005170AD"/>
    <w:rsid w:val="00520FD5"/>
    <w:rsid w:val="005350B8"/>
    <w:rsid w:val="00545D43"/>
    <w:rsid w:val="00553FBF"/>
    <w:rsid w:val="00565F11"/>
    <w:rsid w:val="005836DF"/>
    <w:rsid w:val="00591CB8"/>
    <w:rsid w:val="005A0A05"/>
    <w:rsid w:val="005A5F98"/>
    <w:rsid w:val="005B067E"/>
    <w:rsid w:val="005B0CFB"/>
    <w:rsid w:val="005B56E0"/>
    <w:rsid w:val="005D7339"/>
    <w:rsid w:val="005E0E23"/>
    <w:rsid w:val="005E2FAB"/>
    <w:rsid w:val="005F4259"/>
    <w:rsid w:val="005F7C62"/>
    <w:rsid w:val="00611F23"/>
    <w:rsid w:val="00613694"/>
    <w:rsid w:val="00614192"/>
    <w:rsid w:val="00614ACA"/>
    <w:rsid w:val="00634F60"/>
    <w:rsid w:val="00640A30"/>
    <w:rsid w:val="00647916"/>
    <w:rsid w:val="00655DAF"/>
    <w:rsid w:val="0066162C"/>
    <w:rsid w:val="00664E9F"/>
    <w:rsid w:val="00684007"/>
    <w:rsid w:val="00697349"/>
    <w:rsid w:val="006A47B3"/>
    <w:rsid w:val="006B39B5"/>
    <w:rsid w:val="006C07F5"/>
    <w:rsid w:val="006D5CA4"/>
    <w:rsid w:val="006E3BFD"/>
    <w:rsid w:val="006F67B1"/>
    <w:rsid w:val="007033A4"/>
    <w:rsid w:val="007135E6"/>
    <w:rsid w:val="00713AEF"/>
    <w:rsid w:val="007268DC"/>
    <w:rsid w:val="007276D3"/>
    <w:rsid w:val="00730555"/>
    <w:rsid w:val="00731A38"/>
    <w:rsid w:val="007330C6"/>
    <w:rsid w:val="007370EB"/>
    <w:rsid w:val="0074445C"/>
    <w:rsid w:val="0074662C"/>
    <w:rsid w:val="007709FC"/>
    <w:rsid w:val="00772DBD"/>
    <w:rsid w:val="007812A1"/>
    <w:rsid w:val="00791742"/>
    <w:rsid w:val="007B6025"/>
    <w:rsid w:val="007C6FED"/>
    <w:rsid w:val="007D13C7"/>
    <w:rsid w:val="007D4206"/>
    <w:rsid w:val="007E3E16"/>
    <w:rsid w:val="007E4340"/>
    <w:rsid w:val="007E5507"/>
    <w:rsid w:val="007F2355"/>
    <w:rsid w:val="008163D9"/>
    <w:rsid w:val="008271C4"/>
    <w:rsid w:val="00827731"/>
    <w:rsid w:val="00833CD9"/>
    <w:rsid w:val="00860168"/>
    <w:rsid w:val="00864759"/>
    <w:rsid w:val="008647BB"/>
    <w:rsid w:val="00875086"/>
    <w:rsid w:val="00892639"/>
    <w:rsid w:val="008B7F1D"/>
    <w:rsid w:val="008C11F2"/>
    <w:rsid w:val="008C2E1C"/>
    <w:rsid w:val="008C3825"/>
    <w:rsid w:val="008D0A90"/>
    <w:rsid w:val="008D69D1"/>
    <w:rsid w:val="008E5577"/>
    <w:rsid w:val="008F0134"/>
    <w:rsid w:val="008F32BB"/>
    <w:rsid w:val="0090123D"/>
    <w:rsid w:val="00906E31"/>
    <w:rsid w:val="0091206C"/>
    <w:rsid w:val="0091315E"/>
    <w:rsid w:val="00920A2C"/>
    <w:rsid w:val="00925967"/>
    <w:rsid w:val="009272CA"/>
    <w:rsid w:val="00934A93"/>
    <w:rsid w:val="009375B0"/>
    <w:rsid w:val="00952B5C"/>
    <w:rsid w:val="00961FAE"/>
    <w:rsid w:val="00964562"/>
    <w:rsid w:val="00970092"/>
    <w:rsid w:val="009736E1"/>
    <w:rsid w:val="00984E88"/>
    <w:rsid w:val="009B53C5"/>
    <w:rsid w:val="009B5A39"/>
    <w:rsid w:val="009C08EE"/>
    <w:rsid w:val="009D6499"/>
    <w:rsid w:val="009D692A"/>
    <w:rsid w:val="009E1C3D"/>
    <w:rsid w:val="009F5008"/>
    <w:rsid w:val="00A04939"/>
    <w:rsid w:val="00A0506F"/>
    <w:rsid w:val="00A120A6"/>
    <w:rsid w:val="00A16FE3"/>
    <w:rsid w:val="00A20C7D"/>
    <w:rsid w:val="00A23209"/>
    <w:rsid w:val="00A33EA6"/>
    <w:rsid w:val="00A35E67"/>
    <w:rsid w:val="00A368FF"/>
    <w:rsid w:val="00A61984"/>
    <w:rsid w:val="00A66387"/>
    <w:rsid w:val="00A76F2F"/>
    <w:rsid w:val="00A9784D"/>
    <w:rsid w:val="00AC1B19"/>
    <w:rsid w:val="00AC3322"/>
    <w:rsid w:val="00AC708A"/>
    <w:rsid w:val="00AD6851"/>
    <w:rsid w:val="00AD6C33"/>
    <w:rsid w:val="00AE198D"/>
    <w:rsid w:val="00B14938"/>
    <w:rsid w:val="00B27B9D"/>
    <w:rsid w:val="00B55B19"/>
    <w:rsid w:val="00B625E1"/>
    <w:rsid w:val="00B62C3C"/>
    <w:rsid w:val="00B6449D"/>
    <w:rsid w:val="00BA767D"/>
    <w:rsid w:val="00BB41BA"/>
    <w:rsid w:val="00BE3444"/>
    <w:rsid w:val="00BE7D7F"/>
    <w:rsid w:val="00BF4A8D"/>
    <w:rsid w:val="00BF573D"/>
    <w:rsid w:val="00C0413A"/>
    <w:rsid w:val="00C04596"/>
    <w:rsid w:val="00C06752"/>
    <w:rsid w:val="00C10E83"/>
    <w:rsid w:val="00C1499F"/>
    <w:rsid w:val="00C156C9"/>
    <w:rsid w:val="00C333B2"/>
    <w:rsid w:val="00C469CE"/>
    <w:rsid w:val="00C577C0"/>
    <w:rsid w:val="00C60054"/>
    <w:rsid w:val="00C6314A"/>
    <w:rsid w:val="00C63868"/>
    <w:rsid w:val="00C77744"/>
    <w:rsid w:val="00CA13B9"/>
    <w:rsid w:val="00CA58DE"/>
    <w:rsid w:val="00CC7286"/>
    <w:rsid w:val="00CD1588"/>
    <w:rsid w:val="00CE07CA"/>
    <w:rsid w:val="00CF1410"/>
    <w:rsid w:val="00CF2865"/>
    <w:rsid w:val="00CF33A0"/>
    <w:rsid w:val="00CF6769"/>
    <w:rsid w:val="00D07645"/>
    <w:rsid w:val="00D17F13"/>
    <w:rsid w:val="00D30F59"/>
    <w:rsid w:val="00D3651A"/>
    <w:rsid w:val="00D41975"/>
    <w:rsid w:val="00D41DEA"/>
    <w:rsid w:val="00D45CCE"/>
    <w:rsid w:val="00D57965"/>
    <w:rsid w:val="00D62FFF"/>
    <w:rsid w:val="00D70D07"/>
    <w:rsid w:val="00D76FFD"/>
    <w:rsid w:val="00D77E33"/>
    <w:rsid w:val="00D861BE"/>
    <w:rsid w:val="00D95461"/>
    <w:rsid w:val="00DB5217"/>
    <w:rsid w:val="00DB66B5"/>
    <w:rsid w:val="00DC0821"/>
    <w:rsid w:val="00DD3215"/>
    <w:rsid w:val="00DD65DA"/>
    <w:rsid w:val="00DE5A1D"/>
    <w:rsid w:val="00E20179"/>
    <w:rsid w:val="00E252E4"/>
    <w:rsid w:val="00E25591"/>
    <w:rsid w:val="00E41616"/>
    <w:rsid w:val="00E418D2"/>
    <w:rsid w:val="00E46A6B"/>
    <w:rsid w:val="00E871D7"/>
    <w:rsid w:val="00EA1F6D"/>
    <w:rsid w:val="00EA24BC"/>
    <w:rsid w:val="00EB3D3C"/>
    <w:rsid w:val="00EC1E2D"/>
    <w:rsid w:val="00EC68F7"/>
    <w:rsid w:val="00ED5628"/>
    <w:rsid w:val="00EE2B6E"/>
    <w:rsid w:val="00EE77E1"/>
    <w:rsid w:val="00EF19B6"/>
    <w:rsid w:val="00F0559E"/>
    <w:rsid w:val="00F06C12"/>
    <w:rsid w:val="00F10E93"/>
    <w:rsid w:val="00F262A1"/>
    <w:rsid w:val="00F3285A"/>
    <w:rsid w:val="00F56A2B"/>
    <w:rsid w:val="00F751E2"/>
    <w:rsid w:val="00F75DAA"/>
    <w:rsid w:val="00F772B5"/>
    <w:rsid w:val="00F8225A"/>
    <w:rsid w:val="00F85ED9"/>
    <w:rsid w:val="00F87145"/>
    <w:rsid w:val="00F90B4E"/>
    <w:rsid w:val="00F918B1"/>
    <w:rsid w:val="00F91A43"/>
    <w:rsid w:val="00FA13ED"/>
    <w:rsid w:val="00FA6534"/>
    <w:rsid w:val="00FB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F6BE3-EB0A-44BB-BF3E-DAE701D9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E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7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7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7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77E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77E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D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3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9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9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9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99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03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003995"/>
    <w:rPr>
      <w:b/>
      <w:bCs/>
    </w:rPr>
  </w:style>
  <w:style w:type="character" w:styleId="Hyperlink">
    <w:name w:val="Hyperlink"/>
    <w:basedOn w:val="DefaultParagraphFont"/>
    <w:uiPriority w:val="99"/>
    <w:unhideWhenUsed/>
    <w:rsid w:val="007033A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B3979"/>
  </w:style>
  <w:style w:type="paragraph" w:styleId="NoSpacing">
    <w:name w:val="No Spacing"/>
    <w:uiPriority w:val="1"/>
    <w:qFormat/>
    <w:rsid w:val="002027F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027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27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027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0E7AAC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noperationsroom.com/my_projects/show/en_US/id/4043369.html" TargetMode="External"/><Relationship Id="rId13" Type="http://schemas.openxmlformats.org/officeDocument/2006/relationships/hyperlink" Target="https://www.rbnoperationsroom.com/my_projects/show/en_US/id/5274204.html" TargetMode="External"/><Relationship Id="rId18" Type="http://schemas.openxmlformats.org/officeDocument/2006/relationships/hyperlink" Target="https://www.rbnoperationsroom.com/my_projects/show/en_US/id/5496515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rbnoperationsroom.com/my_projects/show/en_US/id/5576463.html?jq_ts=1476706715181" TargetMode="External"/><Relationship Id="rId12" Type="http://schemas.openxmlformats.org/officeDocument/2006/relationships/hyperlink" Target="https://www.rbnoperationsroom.com/my_projects/show/en_US/id/5286084.html" TargetMode="External"/><Relationship Id="rId17" Type="http://schemas.openxmlformats.org/officeDocument/2006/relationships/hyperlink" Target="https://www.rbnoperationsroom.com/my_projects/show/en_US/id/467057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bnoperationsroom.com/my_projects/show/en_US/id/5199038.html" TargetMode="External"/><Relationship Id="rId20" Type="http://schemas.openxmlformats.org/officeDocument/2006/relationships/hyperlink" Target="http://www.rbnoperationsroom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isipi@bafokengsports.com" TargetMode="External"/><Relationship Id="rId11" Type="http://schemas.openxmlformats.org/officeDocument/2006/relationships/hyperlink" Target="https://www.rbnoperationsroom.com/my_projects/show/en_US/id/469595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bnoperationsroom.com/my_projects/show/en_US/id/5680990.html" TargetMode="External"/><Relationship Id="rId10" Type="http://schemas.openxmlformats.org/officeDocument/2006/relationships/hyperlink" Target="https://www.rbnoperationsroom.com/my_projects/show/en_US/id/4477849.html" TargetMode="External"/><Relationship Id="rId19" Type="http://schemas.openxmlformats.org/officeDocument/2006/relationships/hyperlink" Target="https://www.rbnoperationsroom.com/my_projects/show/en_US/id/549653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bnoperationsroom.com/my_projects/show/en_US/id/4635180.html" TargetMode="External"/><Relationship Id="rId14" Type="http://schemas.openxmlformats.org/officeDocument/2006/relationships/hyperlink" Target="https://www.rbnoperationsroom.com/my_projects/show/en_US/id/5680899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DC8E6-1CA1-4D8E-A8B2-E294DE02D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Slabbert</dc:creator>
  <cp:keywords/>
  <dc:description/>
  <cp:lastModifiedBy>Rorisang Mathuloe</cp:lastModifiedBy>
  <cp:revision>5</cp:revision>
  <cp:lastPrinted>2016-03-11T07:47:00Z</cp:lastPrinted>
  <dcterms:created xsi:type="dcterms:W3CDTF">2017-03-10T13:31:00Z</dcterms:created>
  <dcterms:modified xsi:type="dcterms:W3CDTF">2017-03-14T15:05:00Z</dcterms:modified>
</cp:coreProperties>
</file>